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7A4EE6" w:rsidRDefault="007A4EE6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7A4EE6" w:rsidRPr="0057255B" w:rsidRDefault="007A4EE6" w:rsidP="007A4EE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7255B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57255B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57255B">
        <w:rPr>
          <w:rFonts w:ascii="Times New Roman" w:hAnsi="Times New Roman" w:cs="Times New Roman"/>
          <w:lang w:val="ro-RO"/>
        </w:rPr>
        <w:t xml:space="preserve"> şi </w:t>
      </w:r>
      <w:r w:rsidRPr="0057255B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57255B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57255B">
        <w:rPr>
          <w:rFonts w:ascii="Times New Roman" w:hAnsi="Times New Roman" w:cs="Times New Roman"/>
          <w:b/>
          <w:lang w:val="ro-RO"/>
        </w:rPr>
        <w:t>asistent și șef de lucrări</w:t>
      </w:r>
      <w:r w:rsidRPr="0057255B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HORTICULTURǍ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Horticulture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 Horticultură și Peisagistică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 </w:t>
            </w:r>
            <w:r w:rsidR="005E4E5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Horticulture and Landscape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9C5E71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C5E71">
              <w:rPr>
                <w:rFonts w:ascii="Times New Roman" w:hAnsi="Times New Roman"/>
                <w:noProof/>
                <w:lang w:val="ro-RO"/>
              </w:rPr>
              <w:t>I/B/1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9C5E71" w:rsidRDefault="005E4E5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C5E71">
              <w:rPr>
                <w:rFonts w:ascii="Times New Roman" w:hAnsi="Times New Roman"/>
                <w:noProof/>
                <w:lang w:val="ro-RO"/>
              </w:rPr>
              <w:t>I/B/1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A91EA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Profesor 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5E71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="00E72BE4">
              <w:rPr>
                <w:rFonts w:ascii="Times New Roman" w:hAnsi="Times New Roman" w:cs="Times New Roman"/>
                <w:lang w:val="ro-RO"/>
              </w:rPr>
              <w:t>es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E72BE4">
              <w:rPr>
                <w:rFonts w:ascii="Times New Roman" w:hAnsi="Times New Roman" w:cs="Times New Roman"/>
                <w:lang w:val="ro-RO"/>
              </w:rPr>
              <w:t>or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E0998" w:rsidRPr="00E72BE4" w:rsidRDefault="00A91EA8" w:rsidP="003C0FB7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EE5BCC">
              <w:rPr>
                <w:rFonts w:ascii="Times New Roman" w:hAnsi="Times New Roman"/>
                <w:color w:val="000000"/>
                <w:lang w:val="ro-RO"/>
              </w:rPr>
              <w:t>Tehnologii viticole 1; Tehnologii viticole 2;  Viticultură generală 1; Viticultură generală 2;  Viticultură ornamentală; Viticultură.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E72BE4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72BE4">
              <w:rPr>
                <w:rFonts w:ascii="Times New Roman" w:hAnsi="Times New Roman" w:cs="Times New Roman"/>
                <w:lang w:val="ro-RO"/>
              </w:rPr>
              <w:t>Viticultural technologies 1; Viticultural technologies 2; General viticulture 1; General viticulture 2; Ornamental viticulture; Viticulture.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7050A" w:rsidRDefault="00A91EA8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E72BE4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Horticulture</w:t>
            </w: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72BE4" w:rsidRPr="009C5E71" w:rsidRDefault="00E7050A" w:rsidP="00EE5BCC">
            <w:pPr>
              <w:rPr>
                <w:rFonts w:ascii="Times New Roman" w:hAnsi="Times New Roman" w:cs="Times New Roman"/>
                <w:lang w:val="ro-RO"/>
              </w:rPr>
            </w:pPr>
            <w:r w:rsidRPr="009C5E71">
              <w:rPr>
                <w:rFonts w:eastAsia="Calibri"/>
                <w:lang w:val="ro-RO"/>
              </w:rPr>
              <w:t xml:space="preserve"> </w:t>
            </w:r>
            <w:r w:rsidR="00A91EA8" w:rsidRPr="009C5E71"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 w:rsidR="00A91EA8" w:rsidRPr="009C5E71">
              <w:rPr>
                <w:rFonts w:ascii="Times New Roman" w:hAnsi="Times New Roman" w:cs="Times New Roman"/>
                <w:b/>
                <w:lang w:val="ro-RO"/>
              </w:rPr>
              <w:t>11.00 ore convenţionale</w:t>
            </w:r>
            <w:r w:rsidR="00A91EA8" w:rsidRPr="009C5E71">
              <w:rPr>
                <w:rFonts w:ascii="Times New Roman" w:hAnsi="Times New Roman" w:cs="Times New Roman"/>
                <w:lang w:val="ro-RO"/>
              </w:rPr>
              <w:t>, asigurată cu ore de curs şi lucrări practice, cu următoarea distri</w:t>
            </w:r>
            <w:r w:rsidR="007E1F3E" w:rsidRPr="009C5E71">
              <w:rPr>
                <w:rFonts w:ascii="Times New Roman" w:hAnsi="Times New Roman" w:cs="Times New Roman"/>
                <w:lang w:val="ro-RO"/>
              </w:rPr>
              <w:t>buţie semestrială pe discipline:</w:t>
            </w:r>
          </w:p>
          <w:p w:rsidR="007E1F3E" w:rsidRPr="009C5E71" w:rsidRDefault="009C5E71" w:rsidP="00EE5BC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7E1F3E" w:rsidRPr="007A4EE6">
              <w:rPr>
                <w:rFonts w:ascii="Times New Roman" w:hAnsi="Times New Roman" w:cs="Times New Roman"/>
                <w:b/>
                <w:lang w:val="ro-RO"/>
              </w:rPr>
              <w:t>Tehnologii viticole 1</w:t>
            </w:r>
            <w:r w:rsidR="007E1F3E" w:rsidRPr="009C5E71">
              <w:rPr>
                <w:rFonts w:ascii="Times New Roman" w:hAnsi="Times New Roman" w:cs="Times New Roman"/>
                <w:lang w:val="ro-RO"/>
              </w:rPr>
              <w:t xml:space="preserve">, curs şi </w:t>
            </w:r>
            <w:r w:rsidR="007E1F3E" w:rsidRPr="009C5E71">
              <w:rPr>
                <w:rFonts w:ascii="Times New Roman" w:eastAsia="Times New Roman" w:hAnsi="Times New Roman" w:cs="Times New Roman"/>
                <w:lang w:val="pt-BR"/>
              </w:rPr>
              <w:t xml:space="preserve">lucrări practice  efectuate cu studenţii specializării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Inginerie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managementul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afacerilor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agricole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2, sem. 1, media 2,5 ore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conventionale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/an</w:t>
            </w:r>
          </w:p>
          <w:p w:rsidR="007E1F3E" w:rsidRPr="009C5E71" w:rsidRDefault="009C5E71" w:rsidP="00EE5BC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7E1F3E" w:rsidRPr="007A4EE6">
              <w:rPr>
                <w:rFonts w:ascii="Times New Roman" w:hAnsi="Times New Roman" w:cs="Times New Roman"/>
                <w:b/>
                <w:lang w:val="ro-RO"/>
              </w:rPr>
              <w:t>Tehnologii viticole 2</w:t>
            </w:r>
            <w:r w:rsidR="007E1F3E" w:rsidRPr="009C5E71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7E1F3E" w:rsidRPr="009C5E71">
              <w:rPr>
                <w:rFonts w:ascii="Times New Roman" w:eastAsia="Times New Roman" w:hAnsi="Times New Roman" w:cs="Times New Roman"/>
                <w:lang w:val="pt-BR"/>
              </w:rPr>
              <w:t xml:space="preserve">lucrări practice  efectuate cu studenţii specializării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Inginerie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managementul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afacerilor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agricole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II</w:t>
            </w:r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sem. 2, media 0,5 ore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conventionale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/an</w:t>
            </w:r>
          </w:p>
          <w:p w:rsidR="007E1F3E" w:rsidRPr="009C5E71" w:rsidRDefault="009C5E71" w:rsidP="00EE5BC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•</w:t>
            </w:r>
            <w:proofErr w:type="spellStart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Viticultura</w:t>
            </w:r>
            <w:proofErr w:type="spellEnd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generală</w:t>
            </w:r>
            <w:proofErr w:type="spellEnd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1 </w:t>
            </w:r>
            <w:proofErr w:type="spellStart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şi</w:t>
            </w:r>
            <w:proofErr w:type="spellEnd"/>
            <w:r w:rsidR="007E1F3E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2</w:t>
            </w:r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7E1F3E" w:rsidRPr="009C5E71">
              <w:rPr>
                <w:rFonts w:ascii="Times New Roman" w:hAnsi="Times New Roman" w:cs="Times New Roman"/>
                <w:lang w:val="ro-RO"/>
              </w:rPr>
              <w:t>cursuri</w:t>
            </w:r>
            <w:r w:rsidR="007E1F3E" w:rsidRPr="009C5E71">
              <w:rPr>
                <w:rFonts w:ascii="Times New Roman" w:eastAsia="Times New Roman" w:hAnsi="Times New Roman" w:cs="Times New Roman"/>
                <w:lang w:val="pt-BR"/>
              </w:rPr>
              <w:t xml:space="preserve">  efectuate cu studenţii specializării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Horticultura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III, sem. 1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2, media 4,0 ore </w:t>
            </w:r>
            <w:proofErr w:type="spellStart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conventionale</w:t>
            </w:r>
            <w:proofErr w:type="spellEnd"/>
            <w:r w:rsidR="007E1F3E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/an</w:t>
            </w:r>
          </w:p>
          <w:p w:rsidR="00EE5BCC" w:rsidRPr="009C5E71" w:rsidRDefault="00635BE8" w:rsidP="00EE5BC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•</w:t>
            </w:r>
            <w:proofErr w:type="spellStart"/>
            <w:r w:rsidR="00EE5BCC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Viticultura</w:t>
            </w:r>
            <w:proofErr w:type="spellEnd"/>
            <w:r w:rsidR="00EE5BCC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E5BCC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ornamentală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EE5BCC" w:rsidRPr="009C5E71">
              <w:rPr>
                <w:rFonts w:ascii="Times New Roman" w:hAnsi="Times New Roman" w:cs="Times New Roman"/>
                <w:lang w:val="ro-RO"/>
              </w:rPr>
              <w:t>cursuri</w:t>
            </w:r>
            <w:r w:rsidR="00EE5BCC" w:rsidRPr="009C5E71">
              <w:rPr>
                <w:rFonts w:ascii="Times New Roman" w:eastAsia="Times New Roman" w:hAnsi="Times New Roman" w:cs="Times New Roman"/>
                <w:lang w:val="pt-BR"/>
              </w:rPr>
              <w:t xml:space="preserve">  efectuate cu studenţii specializării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Peisagistică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III,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2, media 2,0 ore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conventionale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/an</w:t>
            </w:r>
          </w:p>
          <w:p w:rsidR="007E1F3E" w:rsidRPr="009C5E71" w:rsidRDefault="00635BE8" w:rsidP="00E72B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•</w:t>
            </w:r>
            <w:proofErr w:type="spellStart"/>
            <w:r w:rsidR="00EE5BCC" w:rsidRPr="007A4EE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Viticultura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EE5BCC" w:rsidRPr="009C5E71">
              <w:rPr>
                <w:rFonts w:ascii="Times New Roman" w:eastAsia="Times New Roman" w:hAnsi="Times New Roman" w:cs="Times New Roman"/>
                <w:lang w:val="pt-BR"/>
              </w:rPr>
              <w:t xml:space="preserve">lucrări practice   efectuate cu studenţii specializării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Agricultură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anul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III,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2, media 2,0 ore </w:t>
            </w:r>
            <w:proofErr w:type="spellStart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conventionale</w:t>
            </w:r>
            <w:proofErr w:type="spellEnd"/>
            <w:r w:rsidR="00EE5BCC" w:rsidRPr="009C5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/an</w:t>
            </w:r>
          </w:p>
        </w:tc>
      </w:tr>
      <w:tr w:rsidR="00E7050A" w:rsidRPr="00EC3883" w:rsidTr="009C737C"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00057" w:rsidRPr="00635BE8" w:rsidRDefault="00400057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35BE8">
              <w:rPr>
                <w:rFonts w:ascii="Times New Roman" w:hAnsi="Times New Roman" w:cs="Times New Roman"/>
                <w:lang w:val="ro-RO"/>
              </w:rPr>
              <w:t xml:space="preserve">The position contains a norm of </w:t>
            </w:r>
            <w:r w:rsidRPr="00635BE8">
              <w:rPr>
                <w:rFonts w:ascii="Times New Roman" w:hAnsi="Times New Roman" w:cs="Times New Roman"/>
                <w:b/>
                <w:lang w:val="ro-RO"/>
              </w:rPr>
              <w:t>11.00 conventional hours</w:t>
            </w:r>
            <w:r w:rsidRPr="00635BE8">
              <w:rPr>
                <w:rFonts w:ascii="Times New Roman" w:hAnsi="Times New Roman" w:cs="Times New Roman"/>
                <w:lang w:val="ro-RO"/>
              </w:rPr>
              <w:t>, provided with course hours and practical works, with the following semester distribution by disciplines:</w:t>
            </w:r>
          </w:p>
          <w:p w:rsidR="00400057" w:rsidRPr="00635BE8" w:rsidRDefault="00635BE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400057" w:rsidRPr="00635BE8">
              <w:rPr>
                <w:rFonts w:ascii="Times New Roman" w:hAnsi="Times New Roman" w:cs="Times New Roman"/>
                <w:lang w:val="ro-RO"/>
              </w:rPr>
              <w:t>Viticultural technologies 1, course and practical works carried out with the students of the specialization Engineering and management of agricultural affairs, year 2, sem. 1, average 2.5 conventional hours / year</w:t>
            </w:r>
          </w:p>
          <w:p w:rsidR="00400057" w:rsidRPr="00635BE8" w:rsidRDefault="00635BE8" w:rsidP="004000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400057" w:rsidRPr="00635BE8">
              <w:rPr>
                <w:rFonts w:ascii="Times New Roman" w:hAnsi="Times New Roman" w:cs="Times New Roman"/>
                <w:lang w:val="ro-RO"/>
              </w:rPr>
              <w:t>Viticultural technologies 2, practical works performed with students of Engineering and agricultural business management, year II, sem. 2, average 0.5 conventional hours / year</w:t>
            </w:r>
          </w:p>
          <w:p w:rsidR="00400057" w:rsidRPr="00635BE8" w:rsidRDefault="00635BE8" w:rsidP="004000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400057" w:rsidRPr="00635BE8">
              <w:rPr>
                <w:rFonts w:ascii="Times New Roman" w:hAnsi="Times New Roman" w:cs="Times New Roman"/>
                <w:lang w:val="ro-RO"/>
              </w:rPr>
              <w:t>General viticulture 1 and 2, courses conducted with students of Horticulture, year III, sem. 1 and 2, average 4.0 conventional hours / year</w:t>
            </w:r>
          </w:p>
          <w:p w:rsidR="00400057" w:rsidRPr="00635BE8" w:rsidRDefault="00635BE8" w:rsidP="004000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400057" w:rsidRPr="00635BE8">
              <w:rPr>
                <w:rFonts w:ascii="Times New Roman" w:hAnsi="Times New Roman" w:cs="Times New Roman"/>
                <w:lang w:val="ro-RO"/>
              </w:rPr>
              <w:t>Ornamental viticulture, courses conducted with students of Landscape specialization, year III, sem 2, average 2.0 conventional hours / year</w:t>
            </w:r>
          </w:p>
          <w:p w:rsidR="00400057" w:rsidRPr="00E317FD" w:rsidRDefault="00635BE8" w:rsidP="004000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="00400057" w:rsidRPr="00635BE8">
              <w:rPr>
                <w:rFonts w:ascii="Times New Roman" w:hAnsi="Times New Roman" w:cs="Times New Roman"/>
                <w:lang w:val="ro-RO"/>
              </w:rPr>
              <w:t>Viticulture, practical works performed with students of the specialization Agriculture, year III, sem 2, average 2.0 conventional hours / year</w:t>
            </w: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35BE8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Pregătirea și efectuarea orelor de curs și lucrări practice pentru disciplinele cuprinse în norma didactică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Întocmirea fișelor de disciplină și a programelor analitice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Pregătirea activității didactice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Verificări lucrări și teste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Consultații pentru studenți asigurate la disciplinele cuprinse în norma didactică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Examinare și asistență la examene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Îndrumare proiecte licență/dizertație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lastRenderedPageBreak/>
              <w:t>Elaborare materiale didactice</w:t>
            </w:r>
          </w:p>
          <w:p w:rsidR="005E4E59" w:rsidRPr="00EA2999" w:rsidRDefault="005E4E59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A2999">
              <w:rPr>
                <w:rFonts w:ascii="Times New Roman" w:hAnsi="Times New Roman" w:cs="Times New Roman"/>
                <w:lang w:val="ro-RO"/>
              </w:rPr>
              <w:t>Activitate de cercetare științifică</w:t>
            </w:r>
          </w:p>
          <w:p w:rsidR="005E4E59" w:rsidRDefault="006A3F76" w:rsidP="00A9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Îndrumare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cercuri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științifice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studențești</w:t>
            </w:r>
            <w:proofErr w:type="spellEnd"/>
          </w:p>
          <w:p w:rsidR="005E4E59" w:rsidRDefault="006A3F76" w:rsidP="00A9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Partici</w:t>
            </w:r>
            <w:r w:rsidR="005E4E59">
              <w:rPr>
                <w:rFonts w:ascii="Times New Roman" w:hAnsi="Times New Roman" w:cs="Times New Roman"/>
              </w:rPr>
              <w:t>pare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5E4E59">
              <w:rPr>
                <w:rFonts w:ascii="Times New Roman" w:hAnsi="Times New Roman" w:cs="Times New Roman"/>
              </w:rPr>
              <w:t>manifestări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științifice</w:t>
            </w:r>
            <w:proofErr w:type="spellEnd"/>
          </w:p>
          <w:p w:rsidR="005E4E59" w:rsidRDefault="006A3F76" w:rsidP="00A9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Participare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activitățile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administrative, de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învățământ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consultanță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ș</w:t>
            </w:r>
            <w:r w:rsidR="005E4E59">
              <w:rPr>
                <w:rFonts w:ascii="Times New Roman" w:hAnsi="Times New Roman" w:cs="Times New Roman"/>
              </w:rPr>
              <w:t>i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E4E59">
              <w:rPr>
                <w:rFonts w:ascii="Times New Roman" w:hAnsi="Times New Roman" w:cs="Times New Roman"/>
              </w:rPr>
              <w:t>cercetare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="005E4E59">
              <w:rPr>
                <w:rFonts w:ascii="Times New Roman" w:hAnsi="Times New Roman" w:cs="Times New Roman"/>
              </w:rPr>
              <w:t>colectivului</w:t>
            </w:r>
            <w:proofErr w:type="spellEnd"/>
          </w:p>
          <w:p w:rsidR="005E4E59" w:rsidRDefault="006A3F76" w:rsidP="00A91E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Participarea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activități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civice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culturale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, administrative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și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evalu</w:t>
            </w:r>
            <w:r w:rsidR="005E4E59">
              <w:rPr>
                <w:rFonts w:ascii="Times New Roman" w:hAnsi="Times New Roman" w:cs="Times New Roman"/>
              </w:rPr>
              <w:t>are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în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sprijinul</w:t>
            </w:r>
            <w:proofErr w:type="spellEnd"/>
            <w:r w:rsid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>
              <w:rPr>
                <w:rFonts w:ascii="Times New Roman" w:hAnsi="Times New Roman" w:cs="Times New Roman"/>
              </w:rPr>
              <w:t>învățământului</w:t>
            </w:r>
            <w:proofErr w:type="spellEnd"/>
          </w:p>
          <w:p w:rsidR="00E7050A" w:rsidRPr="005E4E59" w:rsidRDefault="006A3F76" w:rsidP="00A91E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Alte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activități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pentru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pregătirea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practică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și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teoretică</w:t>
            </w:r>
            <w:proofErr w:type="spellEnd"/>
            <w:r w:rsidR="005E4E59" w:rsidRPr="005E4E5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5E4E59" w:rsidRPr="005E4E59">
              <w:rPr>
                <w:rFonts w:ascii="Times New Roman" w:hAnsi="Times New Roman" w:cs="Times New Roman"/>
              </w:rPr>
              <w:t>studenților</w:t>
            </w:r>
            <w:proofErr w:type="spellEnd"/>
          </w:p>
        </w:tc>
      </w:tr>
      <w:tr w:rsidR="00E7050A" w:rsidRPr="00EC3883" w:rsidTr="009C737C"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5E4E59" w:rsidRDefault="005E4E59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4E59">
              <w:rPr>
                <w:rFonts w:ascii="Times New Roman" w:hAnsi="Times New Roman" w:cs="Times New Roman"/>
              </w:rPr>
              <w:t xml:space="preserve">Preparation and performance of courses and practical works for the disciplines </w:t>
            </w:r>
            <w:r>
              <w:rPr>
                <w:rFonts w:ascii="Times New Roman" w:hAnsi="Times New Roman" w:cs="Times New Roman"/>
              </w:rPr>
              <w:t>included in the teaching norm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Preparation of discipline</w:t>
            </w:r>
            <w:r w:rsidR="005E4E59">
              <w:rPr>
                <w:rFonts w:ascii="Times New Roman" w:hAnsi="Times New Roman" w:cs="Times New Roman"/>
              </w:rPr>
              <w:t xml:space="preserve"> sheets and analytical programs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P</w:t>
            </w:r>
            <w:r w:rsidR="005E4E59">
              <w:rPr>
                <w:rFonts w:ascii="Times New Roman" w:hAnsi="Times New Roman" w:cs="Times New Roman"/>
              </w:rPr>
              <w:t>reparation of teaching activity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>
              <w:rPr>
                <w:rFonts w:ascii="Times New Roman" w:hAnsi="Times New Roman" w:cs="Times New Roman"/>
              </w:rPr>
              <w:t>Checks of works and tests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Consultations for the engaged students in the discipline</w:t>
            </w:r>
            <w:r w:rsidR="005E4E59">
              <w:rPr>
                <w:rFonts w:ascii="Times New Roman" w:hAnsi="Times New Roman" w:cs="Times New Roman"/>
              </w:rPr>
              <w:t>s included in the didactic norm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Examinat</w:t>
            </w:r>
            <w:r w:rsidR="005E4E59">
              <w:rPr>
                <w:rFonts w:ascii="Times New Roman" w:hAnsi="Times New Roman" w:cs="Times New Roman"/>
              </w:rPr>
              <w:t>ion and assistance to the exams</w:t>
            </w:r>
          </w:p>
          <w:p w:rsidR="005E4E59" w:rsidRDefault="005E4E59" w:rsidP="00400057">
            <w:pPr>
              <w:jc w:val="both"/>
              <w:rPr>
                <w:rFonts w:ascii="Times New Roman" w:hAnsi="Times New Roman" w:cs="Times New Roman"/>
              </w:rPr>
            </w:pPr>
            <w:r w:rsidRPr="005E4E59">
              <w:rPr>
                <w:rFonts w:ascii="Times New Roman" w:hAnsi="Times New Roman" w:cs="Times New Roman"/>
              </w:rPr>
              <w:t xml:space="preserve"> Bachelor </w:t>
            </w:r>
            <w:r>
              <w:rPr>
                <w:rFonts w:ascii="Times New Roman" w:hAnsi="Times New Roman" w:cs="Times New Roman"/>
              </w:rPr>
              <w:t>/ dissertation project guidance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De</w:t>
            </w:r>
            <w:r w:rsidR="005E4E59">
              <w:rPr>
                <w:rFonts w:ascii="Times New Roman" w:hAnsi="Times New Roman" w:cs="Times New Roman"/>
              </w:rPr>
              <w:t>velopment of teaching materials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>
              <w:rPr>
                <w:rFonts w:ascii="Times New Roman" w:hAnsi="Times New Roman" w:cs="Times New Roman"/>
              </w:rPr>
              <w:t>Scientific research activity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Guiding s</w:t>
            </w:r>
            <w:r w:rsidR="005E4E59">
              <w:rPr>
                <w:rFonts w:ascii="Times New Roman" w:hAnsi="Times New Roman" w:cs="Times New Roman"/>
              </w:rPr>
              <w:t>tudents in scientific organisms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Par</w:t>
            </w:r>
            <w:r w:rsidR="005E4E59">
              <w:rPr>
                <w:rFonts w:ascii="Times New Roman" w:hAnsi="Times New Roman" w:cs="Times New Roman"/>
              </w:rPr>
              <w:t>ticipation in scientific events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 xml:space="preserve">Participation in the administrative, educational, consulting and </w:t>
            </w:r>
            <w:r w:rsidR="005E4E59">
              <w:rPr>
                <w:rFonts w:ascii="Times New Roman" w:hAnsi="Times New Roman" w:cs="Times New Roman"/>
              </w:rPr>
              <w:t>research activities of the team</w:t>
            </w:r>
          </w:p>
          <w:p w:rsidR="005E4E59" w:rsidRDefault="006A3F76" w:rsidP="004000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Participation in civic, cultural, administrative and evaluation act</w:t>
            </w:r>
            <w:r w:rsidR="005E4E59">
              <w:rPr>
                <w:rFonts w:ascii="Times New Roman" w:hAnsi="Times New Roman" w:cs="Times New Roman"/>
              </w:rPr>
              <w:t>ivities in support of education</w:t>
            </w:r>
          </w:p>
          <w:p w:rsidR="00E7050A" w:rsidRPr="005E4E59" w:rsidRDefault="006A3F76" w:rsidP="004000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4E59" w:rsidRPr="005E4E59">
              <w:rPr>
                <w:rFonts w:ascii="Times New Roman" w:hAnsi="Times New Roman" w:cs="Times New Roman"/>
              </w:rPr>
              <w:t>Other activities for the practical and theoretical training of students</w:t>
            </w: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7050A" w:rsidRPr="00E317FD" w:rsidRDefault="00A940BE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08.02.2021</w:t>
            </w:r>
          </w:p>
        </w:tc>
      </w:tr>
      <w:tr w:rsidR="00E7050A" w:rsidRPr="00EC3883" w:rsidTr="009C737C"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7050A" w:rsidRPr="00E317FD" w:rsidRDefault="00E7050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7050A" w:rsidRPr="00337F45" w:rsidRDefault="00A940BE" w:rsidP="00E317FD">
            <w:pPr>
              <w:jc w:val="both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="00337F45">
              <w:rPr>
                <w:rFonts w:ascii="Times New Roman" w:hAnsi="Times New Roman" w:cs="Times New Roman"/>
                <w:lang w:val="ro-RO"/>
              </w:rPr>
              <w:t>-12</w:t>
            </w:r>
            <w:r w:rsidR="00337F45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E7050A" w:rsidRPr="00EC3883" w:rsidTr="009C737C"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7050A" w:rsidRPr="00E317FD" w:rsidRDefault="00E7050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7050A" w:rsidRPr="00E317FD" w:rsidRDefault="00A940BE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ICHAT - online</w:t>
            </w:r>
          </w:p>
        </w:tc>
      </w:tr>
      <w:tr w:rsidR="00E7050A" w:rsidRPr="00EC3883" w:rsidTr="009C737C"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7050A" w:rsidRPr="00E317FD" w:rsidRDefault="00E7050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050A" w:rsidRPr="00EC3883" w:rsidTr="00EB39E3">
        <w:tc>
          <w:tcPr>
            <w:tcW w:w="2123" w:type="dxa"/>
            <w:vMerge w:val="restart"/>
            <w:shd w:val="clear" w:color="auto" w:fill="auto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96632" w:rsidRPr="00796632" w:rsidRDefault="00796632" w:rsidP="00796632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796632">
              <w:rPr>
                <w:rFonts w:ascii="Times New Roman" w:hAnsi="Times New Roman" w:cs="Times New Roman"/>
                <w:b/>
                <w:lang w:val="pt-BR"/>
              </w:rPr>
              <w:t>Tematica de concurs</w:t>
            </w: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lang w:val="it-IT"/>
              </w:rPr>
            </w:pPr>
            <w:r w:rsidRPr="00796632">
              <w:rPr>
                <w:rFonts w:ascii="Times New Roman" w:hAnsi="Times New Roman" w:cs="Times New Roman"/>
                <w:lang w:val="it-IT"/>
              </w:rPr>
              <w:t>1. Patrimoniul viticol şi răspândirea plantaţiilor viticole în România.</w:t>
            </w:r>
          </w:p>
          <w:p w:rsidR="00796632" w:rsidRDefault="00796632" w:rsidP="00796632">
            <w:pPr>
              <w:rPr>
                <w:rFonts w:ascii="Times New Roman" w:hAnsi="Times New Roman" w:cs="Times New Roman"/>
                <w:lang w:val="it-IT"/>
              </w:rPr>
            </w:pPr>
            <w:r w:rsidRPr="00796632">
              <w:rPr>
                <w:rFonts w:ascii="Times New Roman" w:hAnsi="Times New Roman" w:cs="Times New Roman"/>
                <w:lang w:val="it-IT"/>
              </w:rPr>
              <w:t>2. Clasificarea economica a vitei de vie.</w:t>
            </w:r>
          </w:p>
          <w:p w:rsidR="00405B89" w:rsidRPr="00796632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pt-BR"/>
              </w:rPr>
              <w:t>3.</w:t>
            </w:r>
            <w:r w:rsidR="002812BD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05B89" w:rsidRPr="00405B89">
              <w:rPr>
                <w:rFonts w:ascii="Times New Roman" w:hAnsi="Times New Roman" w:cs="Times New Roman"/>
                <w:lang w:val="pt-BR"/>
              </w:rPr>
              <w:t>Caile de inmultire la vita de vie si particularitati biologice specifice</w:t>
            </w:r>
          </w:p>
          <w:p w:rsidR="005E4E59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 xml:space="preserve">. Înfiinţarea plantaţiilor de vii roditoare - Intocmirea proiectului de </w:t>
            </w:r>
            <w:r w:rsidR="00796632" w:rsidRPr="00796632">
              <w:rPr>
                <w:rFonts w:ascii="Times New Roman" w:hAnsi="Times New Roman" w:cs="Times New Roman"/>
                <w:lang w:val="ro-RO"/>
              </w:rPr>
              <w:t>î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 xml:space="preserve">nfiinţare şi </w:t>
            </w:r>
            <w:r w:rsidR="005E4E59">
              <w:rPr>
                <w:rFonts w:ascii="Times New Roman" w:hAnsi="Times New Roman" w:cs="Times New Roman"/>
                <w:lang w:val="it-IT"/>
              </w:rPr>
              <w:t xml:space="preserve">   </w:t>
            </w:r>
          </w:p>
          <w:p w:rsidR="00796632" w:rsidRPr="00796632" w:rsidRDefault="005E4E59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organizare a noilor plantatii viticole.</w:t>
            </w:r>
          </w:p>
          <w:p w:rsidR="00796632" w:rsidRPr="00796632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. Pregatirea terenului în vederea plantarii.</w:t>
            </w:r>
          </w:p>
          <w:p w:rsidR="00796632" w:rsidRPr="00796632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. Plantarea pe terenuri solificate.</w:t>
            </w:r>
          </w:p>
          <w:p w:rsidR="00796632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7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. Lucrări în verde curente</w:t>
            </w:r>
            <w:r w:rsidR="007966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aplicate în plantaţiile viticole.</w:t>
            </w:r>
          </w:p>
          <w:p w:rsidR="00A940BE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8. </w:t>
            </w:r>
            <w:r w:rsidRPr="00796632">
              <w:rPr>
                <w:rFonts w:ascii="Times New Roman" w:hAnsi="Times New Roman" w:cs="Times New Roman"/>
                <w:lang w:val="it-IT"/>
              </w:rPr>
              <w:t xml:space="preserve">Lucrări în verde </w:t>
            </w:r>
            <w:r>
              <w:rPr>
                <w:rFonts w:ascii="Times New Roman" w:hAnsi="Times New Roman" w:cs="Times New Roman"/>
                <w:lang w:val="it-IT"/>
              </w:rPr>
              <w:t>speciale</w:t>
            </w:r>
            <w:r w:rsidRPr="00796632">
              <w:rPr>
                <w:rFonts w:ascii="Times New Roman" w:hAnsi="Times New Roman" w:cs="Times New Roman"/>
                <w:lang w:val="it-IT"/>
              </w:rPr>
              <w:t xml:space="preserve"> aplicate în plantaţiile viticole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:rsidR="00405B89" w:rsidRPr="00405B89" w:rsidRDefault="00A940BE" w:rsidP="00405B8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9</w:t>
            </w:r>
            <w:r w:rsidR="00405B89">
              <w:rPr>
                <w:rFonts w:ascii="Times New Roman" w:hAnsi="Times New Roman" w:cs="Times New Roman"/>
                <w:lang w:val="it-IT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405B89" w:rsidRPr="00405B89">
              <w:rPr>
                <w:rFonts w:ascii="Times New Roman" w:hAnsi="Times New Roman" w:cs="Times New Roman"/>
                <w:lang w:val="it-IT"/>
              </w:rPr>
              <w:t>Fertilizarea in viticultura ( necesitate, scop, tipuri de ingrasaminte)</w:t>
            </w:r>
          </w:p>
          <w:p w:rsidR="00405B89" w:rsidRPr="00405B89" w:rsidRDefault="00A940BE" w:rsidP="00405B8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</w:t>
            </w:r>
            <w:r w:rsidR="00405B89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="00405B89" w:rsidRPr="00405B89">
              <w:rPr>
                <w:rFonts w:ascii="Times New Roman" w:hAnsi="Times New Roman" w:cs="Times New Roman"/>
                <w:lang w:val="it-IT"/>
              </w:rPr>
              <w:t>Metode si epoci de administrare a ingrasamintelor in viticultura.</w:t>
            </w:r>
          </w:p>
          <w:p w:rsidR="00405B89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11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. Organizarea şi principalele parti componente ale complexului vinicol.</w:t>
            </w:r>
          </w:p>
          <w:p w:rsidR="00796632" w:rsidRPr="00796632" w:rsidRDefault="00A940BE" w:rsidP="0079663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12. Tehnologia obţ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 xml:space="preserve">inerii </w:t>
            </w:r>
            <w:r>
              <w:rPr>
                <w:rFonts w:ascii="Times New Roman" w:hAnsi="Times New Roman" w:cs="Times New Roman"/>
                <w:lang w:val="it-IT"/>
              </w:rPr>
              <w:t>şi prelucră</w:t>
            </w:r>
            <w:r w:rsidR="00405B89">
              <w:rPr>
                <w:rFonts w:ascii="Times New Roman" w:hAnsi="Times New Roman" w:cs="Times New Roman"/>
                <w:lang w:val="it-IT"/>
              </w:rPr>
              <w:t xml:space="preserve">rii </w:t>
            </w:r>
            <w:r w:rsidR="00796632" w:rsidRPr="00796632">
              <w:rPr>
                <w:rFonts w:ascii="Times New Roman" w:hAnsi="Times New Roman" w:cs="Times New Roman"/>
                <w:lang w:val="it-IT"/>
              </w:rPr>
              <w:t>mustului.</w:t>
            </w:r>
          </w:p>
          <w:p w:rsidR="00405B89" w:rsidRPr="00A940BE" w:rsidRDefault="00A940BE" w:rsidP="00405B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13</w:t>
            </w:r>
            <w:r w:rsidR="00796632" w:rsidRPr="00A940BE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Tehnologii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obţ</w:t>
            </w:r>
            <w:r w:rsidR="00405B89" w:rsidRPr="00A940BE">
              <w:rPr>
                <w:sz w:val="22"/>
                <w:szCs w:val="22"/>
              </w:rPr>
              <w:t>inerea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 </w:t>
            </w:r>
            <w:proofErr w:type="spellStart"/>
            <w:r w:rsidR="00405B89" w:rsidRPr="00A940BE">
              <w:rPr>
                <w:sz w:val="22"/>
                <w:szCs w:val="22"/>
              </w:rPr>
              <w:t>diferitelor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 </w:t>
            </w:r>
            <w:proofErr w:type="spellStart"/>
            <w:r w:rsidR="00405B89" w:rsidRPr="00A940BE">
              <w:rPr>
                <w:sz w:val="22"/>
                <w:szCs w:val="22"/>
              </w:rPr>
              <w:t>tipuri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 de </w:t>
            </w:r>
            <w:proofErr w:type="spellStart"/>
            <w:r w:rsidR="00405B89" w:rsidRPr="00A940BE">
              <w:rPr>
                <w:sz w:val="22"/>
                <w:szCs w:val="22"/>
              </w:rPr>
              <w:t>vinuri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. </w:t>
            </w:r>
          </w:p>
          <w:p w:rsidR="00405B89" w:rsidRPr="00A940BE" w:rsidRDefault="00A940BE" w:rsidP="00405B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05B89" w:rsidRPr="00A940BE">
              <w:rPr>
                <w:sz w:val="22"/>
                <w:szCs w:val="22"/>
              </w:rPr>
              <w:t>.</w:t>
            </w:r>
            <w:r w:rsidRPr="00A940BE">
              <w:rPr>
                <w:sz w:val="22"/>
                <w:szCs w:val="22"/>
              </w:rPr>
              <w:t xml:space="preserve"> </w:t>
            </w:r>
            <w:proofErr w:type="spellStart"/>
            <w:r w:rsidR="00405B89" w:rsidRPr="00A940BE">
              <w:rPr>
                <w:sz w:val="22"/>
                <w:szCs w:val="22"/>
              </w:rPr>
              <w:t>Clasificarea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 </w:t>
            </w:r>
            <w:proofErr w:type="spellStart"/>
            <w:r w:rsidR="00405B89" w:rsidRPr="00A940BE">
              <w:rPr>
                <w:sz w:val="22"/>
                <w:szCs w:val="22"/>
              </w:rPr>
              <w:t>vinurilor</w:t>
            </w:r>
            <w:proofErr w:type="spellEnd"/>
            <w:r w:rsidR="00405B89" w:rsidRPr="00A940BE">
              <w:rPr>
                <w:sz w:val="22"/>
                <w:szCs w:val="22"/>
              </w:rPr>
              <w:t xml:space="preserve"> </w:t>
            </w:r>
          </w:p>
          <w:p w:rsidR="00796632" w:rsidRPr="00A940BE" w:rsidRDefault="00796632" w:rsidP="00796632">
            <w:pPr>
              <w:rPr>
                <w:rFonts w:ascii="Times New Roman" w:hAnsi="Times New Roman" w:cs="Times New Roman"/>
                <w:lang w:val="it-IT"/>
              </w:rPr>
            </w:pP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796632">
              <w:rPr>
                <w:rFonts w:ascii="Times New Roman" w:hAnsi="Times New Roman" w:cs="Times New Roman"/>
                <w:b/>
                <w:lang w:val="it-IT"/>
              </w:rPr>
              <w:t>Bibliografia</w:t>
            </w: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796632">
              <w:rPr>
                <w:rFonts w:ascii="Times New Roman" w:hAnsi="Times New Roman" w:cs="Times New Roman"/>
                <w:bCs/>
                <w:lang w:val="ro-RO"/>
              </w:rPr>
              <w:t>1. Nastasia Pop, 2001, Viticultură, Ed. AcademicPres, Cluj-Napoca</w:t>
            </w: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796632">
              <w:rPr>
                <w:rFonts w:ascii="Times New Roman" w:hAnsi="Times New Roman" w:cs="Times New Roman"/>
                <w:bCs/>
                <w:lang w:val="ro-RO"/>
              </w:rPr>
              <w:t>2. Nastasia Pop, 2003, Viticultură generală, Ed. AcademicPres, Cluj-Napoca</w:t>
            </w: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796632">
              <w:rPr>
                <w:rFonts w:ascii="Times New Roman" w:hAnsi="Times New Roman" w:cs="Times New Roman"/>
                <w:bCs/>
                <w:lang w:val="ro-RO"/>
              </w:rPr>
              <w:t>3. Nastasia Pop, 2010, Curs de Viticultură Generală, Ed. EIKON, Cluj-Napoca</w:t>
            </w:r>
          </w:p>
          <w:p w:rsidR="00796632" w:rsidRPr="00796632" w:rsidRDefault="00796632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796632">
              <w:rPr>
                <w:rFonts w:ascii="Times New Roman" w:hAnsi="Times New Roman" w:cs="Times New Roman"/>
                <w:bCs/>
                <w:lang w:val="ro-RO"/>
              </w:rPr>
              <w:t>4. Oşlobeanu M., şi colab., 1980, Viticultură generală şi specială, EDP Bucureşti</w:t>
            </w:r>
          </w:p>
          <w:p w:rsidR="00796632" w:rsidRDefault="00796632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796632">
              <w:rPr>
                <w:rFonts w:ascii="Times New Roman" w:hAnsi="Times New Roman" w:cs="Times New Roman"/>
                <w:bCs/>
                <w:lang w:val="ro-RO"/>
              </w:rPr>
              <w:t>5. Ţârdea C., L. Dejeu, 1995, Viticultură, EDP Bucureşti</w:t>
            </w:r>
          </w:p>
          <w:p w:rsidR="00EA2999" w:rsidRPr="00796632" w:rsidRDefault="00EA2999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6. Bunea Claudiu-Ioan, 2020, Tehnologii viticole, Ed. Roxer, Cluj-Napoca</w:t>
            </w:r>
          </w:p>
          <w:p w:rsidR="00796632" w:rsidRPr="00796632" w:rsidRDefault="00EA2999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7</w:t>
            </w:r>
            <w:r w:rsidR="00796632" w:rsidRPr="00796632">
              <w:rPr>
                <w:rFonts w:ascii="Times New Roman" w:hAnsi="Times New Roman" w:cs="Times New Roman"/>
                <w:bCs/>
                <w:lang w:val="ro-RO"/>
              </w:rPr>
              <w:t xml:space="preserve">. Nastasia Pop şi C. I. Bunea, 2011, Lucrări practice de viticultură, Ed. EIKON, Cluj-Napoca </w:t>
            </w:r>
          </w:p>
          <w:p w:rsidR="00796632" w:rsidRPr="00796632" w:rsidRDefault="00EA2999" w:rsidP="00796632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8</w:t>
            </w:r>
            <w:r w:rsidR="00796632" w:rsidRPr="00796632">
              <w:rPr>
                <w:rFonts w:ascii="Times New Roman" w:hAnsi="Times New Roman" w:cs="Times New Roman"/>
                <w:bCs/>
                <w:lang w:val="ro-RO"/>
              </w:rPr>
              <w:t>. Pomohaci, N., Stoian, V., Gheorghiţă, M., Cotrău, A., Iuoraş, R., şi Cotea, V.V., 1990, Oenologie, Editura didactică şi pedagogică, Bucureşti</w:t>
            </w:r>
          </w:p>
          <w:p w:rsidR="00796632" w:rsidRPr="00796632" w:rsidRDefault="00EA2999" w:rsidP="00796632">
            <w:pPr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lastRenderedPageBreak/>
              <w:t>9</w:t>
            </w:r>
            <w:r w:rsidR="00796632" w:rsidRPr="00796632">
              <w:rPr>
                <w:rFonts w:ascii="Times New Roman" w:hAnsi="Times New Roman" w:cs="Times New Roman"/>
                <w:bCs/>
                <w:lang w:val="it-IT"/>
              </w:rPr>
              <w:t>.</w:t>
            </w:r>
            <w:r w:rsidR="00796632" w:rsidRPr="00796632">
              <w:rPr>
                <w:rFonts w:ascii="Times New Roman" w:hAnsi="Times New Roman" w:cs="Times New Roman"/>
                <w:i/>
                <w:iCs/>
                <w:lang w:val="ro-RO" w:eastAsia="zh-CN"/>
              </w:rPr>
              <w:t xml:space="preserve"> </w:t>
            </w:r>
            <w:r w:rsidR="00796632" w:rsidRPr="00796632">
              <w:rPr>
                <w:rFonts w:ascii="Times New Roman" w:hAnsi="Times New Roman" w:cs="Times New Roman"/>
                <w:bCs/>
                <w:iCs/>
                <w:lang w:val="ro-RO"/>
              </w:rPr>
              <w:t>Ţârdea C., Sârbu Ghe., Angela Ţârdea, 2000, Tratat de vinificaţie, Ed. „Ion Ionescu de la Brad” Iaşi</w:t>
            </w:r>
          </w:p>
          <w:p w:rsidR="00405B89" w:rsidRPr="00796632" w:rsidRDefault="00EA2999" w:rsidP="00405B89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10</w:t>
            </w:r>
            <w:r w:rsidR="00405B89">
              <w:rPr>
                <w:rFonts w:ascii="Times New Roman" w:hAnsi="Times New Roman" w:cs="Times New Roman"/>
                <w:bCs/>
                <w:lang w:val="ro-RO"/>
              </w:rPr>
              <w:t>. Bunea Claudiu-Ioan, Babeş Anca, Călugar Anamaria, 2020, Lucrari practice-Tehnologii viticole, Ed. AcademicPress, Cluj-Napoca</w:t>
            </w:r>
          </w:p>
          <w:p w:rsidR="00E7050A" w:rsidRPr="00E317FD" w:rsidRDefault="00E7050A" w:rsidP="0079663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050A" w:rsidRPr="00EC3883" w:rsidTr="00EB39E3">
        <w:tc>
          <w:tcPr>
            <w:tcW w:w="2123" w:type="dxa"/>
            <w:vMerge/>
            <w:shd w:val="clear" w:color="auto" w:fill="auto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40BE">
              <w:rPr>
                <w:rFonts w:ascii="Times New Roman" w:eastAsia="Times New Roman" w:hAnsi="Times New Roman" w:cs="Times New Roman"/>
                <w:b/>
              </w:rPr>
              <w:t>Theme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 xml:space="preserve">1. The </w:t>
            </w:r>
            <w:proofErr w:type="spellStart"/>
            <w:r w:rsidRPr="00A940BE">
              <w:rPr>
                <w:rFonts w:ascii="Times New Roman" w:eastAsia="Times New Roman" w:hAnsi="Times New Roman" w:cs="Times New Roman"/>
              </w:rPr>
              <w:t>viticultural</w:t>
            </w:r>
            <w:proofErr w:type="spellEnd"/>
            <w:r w:rsidRPr="00A940BE">
              <w:rPr>
                <w:rFonts w:ascii="Times New Roman" w:eastAsia="Times New Roman" w:hAnsi="Times New Roman" w:cs="Times New Roman"/>
              </w:rPr>
              <w:t xml:space="preserve"> patrimony and the spread of the </w:t>
            </w:r>
            <w:proofErr w:type="spellStart"/>
            <w:r w:rsidRPr="00A940BE">
              <w:rPr>
                <w:rFonts w:ascii="Times New Roman" w:eastAsia="Times New Roman" w:hAnsi="Times New Roman" w:cs="Times New Roman"/>
              </w:rPr>
              <w:t>viticultural</w:t>
            </w:r>
            <w:proofErr w:type="spellEnd"/>
            <w:r w:rsidRPr="00A940BE">
              <w:rPr>
                <w:rFonts w:ascii="Times New Roman" w:eastAsia="Times New Roman" w:hAnsi="Times New Roman" w:cs="Times New Roman"/>
              </w:rPr>
              <w:t xml:space="preserve"> plantations in Romania.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2. Economic classification of vines.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3. Paths of multiplication to the vine and specific biological particularities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 Establishment</w:t>
            </w:r>
            <w:r w:rsidRPr="00A940BE">
              <w:rPr>
                <w:rFonts w:ascii="Times New Roman" w:eastAsia="Times New Roman" w:hAnsi="Times New Roman" w:cs="Times New Roman"/>
              </w:rPr>
              <w:t xml:space="preserve"> vineyards - Preparation of the project for the establishment and organization of new vineyards.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5. Preparing the land for planting.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6. Planting on solid lands.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7. Current green works applied in vineyards.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8. Special green works applied in vineyards.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9. Fertilization in viticulture (necessity, purpose, types of fertilizers)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10. Methods and epochs of fertilizer administration in viticulture.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11. Organization and main components of the wine complex.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12. Technology of obtaining and processing must.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13. Technologies for obtaining different types of wines.</w:t>
            </w:r>
          </w:p>
          <w:p w:rsidR="00E7050A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0BE">
              <w:rPr>
                <w:rFonts w:ascii="Times New Roman" w:eastAsia="Times New Roman" w:hAnsi="Times New Roman" w:cs="Times New Roman"/>
              </w:rPr>
              <w:t>14. Classification of wines</w:t>
            </w:r>
          </w:p>
          <w:p w:rsid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40BE">
              <w:rPr>
                <w:rFonts w:ascii="Times New Roman" w:eastAsia="Times New Roman" w:hAnsi="Times New Roman" w:cs="Times New Roman"/>
                <w:b/>
              </w:rPr>
              <w:t>Bibliography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Nastasia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Pop, 2001, Viticulture, Academic Press, Cluj-Napoca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Nastasia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Pop, 2003, General Viticulture, Academic Press, Cluj-Napoca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Nastasia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Pop, 2010, General Viticulture Course, EIKON Publishing House, Cluj-Napoca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Oşlobeanu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M., et al., 1980, General and special viticulture, EDP Bucharest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Ţârdea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C., L.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Dejeu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>, 1995, Viticulture, EDP Bucharest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Bunea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Claudiu-Ioan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2020,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Viticultural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Technologies,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Roxer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Publishing House, Cluj-Napoca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Nastasia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Pop and C. I.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Bunea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>, 2011, Practical works of viticulture, EIKON Publishing House, Cluj-Napoca</w:t>
            </w:r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Pomohaci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N.,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Stoian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V.,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Gheorghiţă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M.,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Cotrău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A.,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Iuoraş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R., and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Cotea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>, V.V., 1990, Oenology, Didactic and Pedagogical Publishing House, Bucharest</w:t>
            </w:r>
          </w:p>
          <w:p w:rsidR="00A940BE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9.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Ţârdea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C.,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Sârbu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Ghe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., Angela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Ţârdea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2000,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Vinification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Treaty, „Ion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Ionescu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de la Brad” Publishing House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Iaşi</w:t>
            </w:r>
            <w:proofErr w:type="spellEnd"/>
          </w:p>
          <w:p w:rsidR="00337F45" w:rsidRPr="00337F45" w:rsidRDefault="00337F45" w:rsidP="00337F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7F45">
              <w:rPr>
                <w:rFonts w:ascii="Times New Roman" w:eastAsia="Times New Roman" w:hAnsi="Times New Roman" w:cs="Times New Roman"/>
              </w:rPr>
              <w:t xml:space="preserve">10.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Bunea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Claudiu-Ioan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Babeş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Anca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Călugar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Anamaria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>, 2020, Practical works-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Viticultural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 xml:space="preserve"> technologies, Ed. </w:t>
            </w:r>
            <w:proofErr w:type="spellStart"/>
            <w:r w:rsidRPr="00337F45">
              <w:rPr>
                <w:rFonts w:ascii="Times New Roman" w:eastAsia="Times New Roman" w:hAnsi="Times New Roman" w:cs="Times New Roman"/>
              </w:rPr>
              <w:t>AcademicPress</w:t>
            </w:r>
            <w:proofErr w:type="spellEnd"/>
            <w:r w:rsidRPr="00337F45">
              <w:rPr>
                <w:rFonts w:ascii="Times New Roman" w:eastAsia="Times New Roman" w:hAnsi="Times New Roman" w:cs="Times New Roman"/>
              </w:rPr>
              <w:t>, Cluj-Napoca</w:t>
            </w:r>
          </w:p>
          <w:p w:rsidR="00A940BE" w:rsidRPr="00A940BE" w:rsidRDefault="00A940BE" w:rsidP="00A940B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050A" w:rsidRPr="00F93118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00057" w:rsidRDefault="003E3010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Preş</w:t>
            </w:r>
            <w:r w:rsidR="00400057">
              <w:rPr>
                <w:rFonts w:ascii="Times New Roman" w:hAnsi="Times New Roman" w:cs="Times New Roman"/>
                <w:lang w:val="ro-RO"/>
              </w:rPr>
              <w:t>edinte: Prof.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00057">
              <w:rPr>
                <w:rFonts w:ascii="Times New Roman" w:hAnsi="Times New Roman" w:cs="Times New Roman"/>
                <w:lang w:val="ro-RO"/>
              </w:rPr>
              <w:t>dr. MITRE Viorel</w:t>
            </w:r>
            <w:r w:rsidR="004A6263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:rsidR="00400057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</w:t>
            </w:r>
            <w:r w:rsidR="00405B89">
              <w:rPr>
                <w:rFonts w:ascii="Times New Roman" w:hAnsi="Times New Roman" w:cs="Times New Roman"/>
                <w:lang w:val="ro-RO"/>
              </w:rPr>
              <w:t>:</w:t>
            </w:r>
            <w:r w:rsidR="004A6263">
              <w:rPr>
                <w:rFonts w:ascii="Times New Roman" w:hAnsi="Times New Roman" w:cs="Times New Roman"/>
                <w:lang w:val="ro-RO"/>
              </w:rPr>
              <w:t xml:space="preserve"> Prof.dr. </w:t>
            </w:r>
            <w:r w:rsidR="00E15239">
              <w:rPr>
                <w:rFonts w:ascii="Times New Roman" w:hAnsi="Times New Roman" w:cs="Times New Roman"/>
                <w:lang w:val="ro-RO"/>
              </w:rPr>
              <w:t xml:space="preserve">Dan VODNAR, </w:t>
            </w:r>
            <w:r w:rsidR="004A6263">
              <w:rPr>
                <w:rFonts w:ascii="Times New Roman" w:hAnsi="Times New Roman" w:cs="Times New Roman"/>
                <w:lang w:val="ro-RO"/>
              </w:rPr>
              <w:t>USAMV Cluj-Napoca</w:t>
            </w:r>
          </w:p>
          <w:p w:rsidR="00400057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</w:t>
            </w:r>
            <w:r w:rsidR="00DC7E66">
              <w:rPr>
                <w:rFonts w:ascii="Times New Roman" w:hAnsi="Times New Roman" w:cs="Times New Roman"/>
                <w:lang w:val="ro-RO"/>
              </w:rPr>
              <w:t>Prof.dr. Liliana ROT</w:t>
            </w:r>
            <w:r w:rsidR="00400057">
              <w:rPr>
                <w:rFonts w:ascii="Times New Roman" w:hAnsi="Times New Roman" w:cs="Times New Roman"/>
                <w:lang w:val="ro-RO"/>
              </w:rPr>
              <w:t>ARU, USAMV Iaşi</w:t>
            </w:r>
          </w:p>
          <w:p w:rsidR="00400057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</w:t>
            </w:r>
            <w:r w:rsidR="00400057">
              <w:rPr>
                <w:rFonts w:ascii="Times New Roman" w:hAnsi="Times New Roman" w:cs="Times New Roman"/>
                <w:lang w:val="ro-RO"/>
              </w:rPr>
              <w:t>Prof.dr. Nicolae GIUGEA, Universitatea din Craiova</w:t>
            </w:r>
          </w:p>
          <w:p w:rsidR="00400057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</w:t>
            </w:r>
            <w:r w:rsidR="00400057">
              <w:rPr>
                <w:rFonts w:ascii="Times New Roman" w:hAnsi="Times New Roman" w:cs="Times New Roman"/>
                <w:lang w:val="ro-RO"/>
              </w:rPr>
              <w:t>Prof.dr. Alin DOBREI, USAMV Timişoara</w:t>
            </w:r>
          </w:p>
          <w:p w:rsidR="009216FF" w:rsidRDefault="009216FF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8A0789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 supleanţi:</w:t>
            </w:r>
            <w:r w:rsidR="004A6263">
              <w:rPr>
                <w:rFonts w:ascii="Times New Roman" w:hAnsi="Times New Roman" w:cs="Times New Roman"/>
                <w:lang w:val="ro-RO"/>
              </w:rPr>
              <w:t xml:space="preserve"> Prof.dr. </w:t>
            </w:r>
            <w:r w:rsidR="00E15239">
              <w:rPr>
                <w:rFonts w:ascii="Times New Roman" w:hAnsi="Times New Roman" w:cs="Times New Roman"/>
                <w:lang w:val="ro-RO"/>
              </w:rPr>
              <w:t>Leo</w:t>
            </w:r>
            <w:r w:rsidR="00A80801">
              <w:rPr>
                <w:rFonts w:ascii="Times New Roman" w:hAnsi="Times New Roman" w:cs="Times New Roman"/>
                <w:lang w:val="ro-RO"/>
              </w:rPr>
              <w:t>n</w:t>
            </w:r>
            <w:r w:rsidR="00E15239">
              <w:rPr>
                <w:rFonts w:ascii="Times New Roman" w:hAnsi="Times New Roman" w:cs="Times New Roman"/>
                <w:lang w:val="ro-RO"/>
              </w:rPr>
              <w:t xml:space="preserve"> MUNTEANU, USAMV Cluj-Napoca </w:t>
            </w:r>
          </w:p>
          <w:p w:rsidR="004A6263" w:rsidRDefault="004A626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</w:t>
            </w:r>
            <w:r w:rsidR="00405B8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 Pr</w:t>
            </w:r>
            <w:r w:rsidR="000209EC">
              <w:rPr>
                <w:rFonts w:ascii="Times New Roman" w:hAnsi="Times New Roman" w:cs="Times New Roman"/>
                <w:lang w:val="ro-RO"/>
              </w:rPr>
              <w:t>of.dr. Dorel HOZA, USAMV Bucuresti</w:t>
            </w:r>
          </w:p>
          <w:p w:rsidR="004A6263" w:rsidRDefault="004A6263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</w:t>
            </w:r>
            <w:r w:rsidR="00405B8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E15239">
              <w:rPr>
                <w:rFonts w:ascii="Times New Roman" w:hAnsi="Times New Roman" w:cs="Times New Roman"/>
                <w:lang w:val="ro-RO"/>
              </w:rPr>
              <w:t xml:space="preserve">of.dr. </w:t>
            </w:r>
            <w:r w:rsidR="000209EC">
              <w:rPr>
                <w:rFonts w:ascii="Times New Roman" w:hAnsi="Times New Roman" w:cs="Times New Roman"/>
                <w:lang w:val="ro-RO"/>
              </w:rPr>
              <w:t>Vasile STOLERU, USAMV Iaşi</w:t>
            </w:r>
          </w:p>
          <w:p w:rsidR="008A0789" w:rsidRPr="00E317FD" w:rsidRDefault="008A078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050A" w:rsidRPr="00F93118" w:rsidTr="00E317FD">
        <w:trPr>
          <w:trHeight w:val="292"/>
        </w:trPr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President: Prof. dr. MITRE Viorel, USAMV Cluj-Napoca</w:t>
            </w:r>
          </w:p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Members: Prof.dr. Dan VODNAR, USAMV Cluj-Napoca</w:t>
            </w:r>
          </w:p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Prof.dr. Liliana ROTARU, USAMV Iaşi</w:t>
            </w:r>
          </w:p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Prof.dr. Nicolae GIUGEA, Universitatea din Craiova</w:t>
            </w:r>
          </w:p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Prof.dr. Alin DOBREI, USAMV Timişoara</w:t>
            </w:r>
          </w:p>
          <w:p w:rsidR="00337F45" w:rsidRDefault="00337F45" w:rsidP="00337F4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0209EC" w:rsidRPr="000209EC" w:rsidRDefault="00337F45" w:rsidP="000209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Sustitute members: </w:t>
            </w:r>
            <w:r w:rsidR="000209EC" w:rsidRPr="000209EC">
              <w:rPr>
                <w:rFonts w:ascii="Times New Roman" w:hAnsi="Times New Roman" w:cs="Times New Roman"/>
                <w:lang w:val="ro-RO"/>
              </w:rPr>
              <w:t>Prof.dr. Leo</w:t>
            </w:r>
            <w:r w:rsidR="00A80801">
              <w:rPr>
                <w:rFonts w:ascii="Times New Roman" w:hAnsi="Times New Roman" w:cs="Times New Roman"/>
                <w:lang w:val="ro-RO"/>
              </w:rPr>
              <w:t>n</w:t>
            </w:r>
            <w:r w:rsidR="000209EC" w:rsidRPr="000209EC">
              <w:rPr>
                <w:rFonts w:ascii="Times New Roman" w:hAnsi="Times New Roman" w:cs="Times New Roman"/>
                <w:lang w:val="ro-RO"/>
              </w:rPr>
              <w:t xml:space="preserve"> MUNTEANU, USAMV Cluj-Napoca </w:t>
            </w:r>
          </w:p>
          <w:p w:rsidR="000209EC" w:rsidRPr="000209EC" w:rsidRDefault="000209EC" w:rsidP="000209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209EC">
              <w:rPr>
                <w:rFonts w:ascii="Times New Roman" w:hAnsi="Times New Roman" w:cs="Times New Roman"/>
                <w:lang w:val="ro-RO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209EC">
              <w:rPr>
                <w:rFonts w:ascii="Times New Roman" w:hAnsi="Times New Roman" w:cs="Times New Roman"/>
                <w:lang w:val="ro-RO"/>
              </w:rPr>
              <w:t xml:space="preserve"> Prof.dr. Dorel HOZA, USAMV Bucuresti</w:t>
            </w:r>
          </w:p>
          <w:p w:rsidR="000209EC" w:rsidRPr="000209EC" w:rsidRDefault="000209EC" w:rsidP="000209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209EC">
              <w:rPr>
                <w:rFonts w:ascii="Times New Roman" w:hAnsi="Times New Roman" w:cs="Times New Roman"/>
                <w:lang w:val="ro-RO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209EC">
              <w:rPr>
                <w:rFonts w:ascii="Times New Roman" w:hAnsi="Times New Roman" w:cs="Times New Roman"/>
                <w:lang w:val="ro-RO"/>
              </w:rPr>
              <w:t>Prof.dr. Vasile STOLERU, USAMV Iaşi</w:t>
            </w:r>
          </w:p>
          <w:p w:rsidR="00337F45" w:rsidRPr="00E317FD" w:rsidRDefault="00337F45" w:rsidP="00E317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7050A" w:rsidRPr="00EC3883" w:rsidTr="009C737C">
        <w:tc>
          <w:tcPr>
            <w:tcW w:w="2123" w:type="dxa"/>
            <w:vMerge w:val="restart"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contestaţii</w:t>
            </w: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7050A" w:rsidRDefault="008A0789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Presedinte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r w:rsidR="00E15239">
              <w:rPr>
                <w:rFonts w:ascii="Times New Roman" w:hAnsi="Times New Roman" w:cs="Times New Roman"/>
              </w:rPr>
              <w:t xml:space="preserve"> Prof. dr. </w:t>
            </w:r>
            <w:proofErr w:type="spellStart"/>
            <w:r w:rsidR="00E15239">
              <w:rPr>
                <w:rFonts w:ascii="Times New Roman" w:hAnsi="Times New Roman" w:cs="Times New Roman"/>
              </w:rPr>
              <w:t>Liviu</w:t>
            </w:r>
            <w:proofErr w:type="spellEnd"/>
            <w:r w:rsidR="00E15239">
              <w:rPr>
                <w:rFonts w:ascii="Times New Roman" w:hAnsi="Times New Roman" w:cs="Times New Roman"/>
              </w:rPr>
              <w:t xml:space="preserve"> HOLONEC, </w:t>
            </w:r>
            <w:r w:rsidR="004A6263">
              <w:rPr>
                <w:rFonts w:ascii="Times New Roman" w:hAnsi="Times New Roman" w:cs="Times New Roman"/>
              </w:rPr>
              <w:t>USAMV Cluj-Napoca</w:t>
            </w:r>
          </w:p>
          <w:p w:rsidR="005313F2" w:rsidRPr="005313F2" w:rsidRDefault="008A0789" w:rsidP="00531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Membri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5313F2">
              <w:rPr>
                <w:rFonts w:ascii="Times New Roman" w:hAnsi="Times New Roman" w:cs="Times New Roman"/>
              </w:rPr>
              <w:t xml:space="preserve">     </w:t>
            </w:r>
            <w:r w:rsidR="005313F2" w:rsidRPr="005313F2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="005313F2" w:rsidRPr="005313F2">
              <w:rPr>
                <w:rFonts w:ascii="Times New Roman" w:hAnsi="Times New Roman" w:cs="Times New Roman"/>
              </w:rPr>
              <w:t>Mirela</w:t>
            </w:r>
            <w:proofErr w:type="spellEnd"/>
            <w:r w:rsidR="005313F2" w:rsidRPr="005313F2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9216FF" w:rsidRDefault="00E15239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7356C4">
              <w:rPr>
                <w:rFonts w:ascii="Times New Roman" w:hAnsi="Times New Roman" w:cs="Times New Roman"/>
              </w:rPr>
              <w:t xml:space="preserve"> </w:t>
            </w:r>
            <w:r w:rsidR="000209E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="000209EC">
              <w:rPr>
                <w:rFonts w:ascii="Times New Roman" w:hAnsi="Times New Roman" w:cs="Times New Roman"/>
              </w:rPr>
              <w:t>Sina</w:t>
            </w:r>
            <w:proofErr w:type="spellEnd"/>
            <w:r w:rsidR="000209EC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="000209EC">
              <w:rPr>
                <w:rFonts w:ascii="Times New Roman" w:hAnsi="Times New Roman" w:cs="Times New Roman"/>
              </w:rPr>
              <w:t>Universitatea</w:t>
            </w:r>
            <w:proofErr w:type="spellEnd"/>
            <w:r w:rsidR="000209EC">
              <w:rPr>
                <w:rFonts w:ascii="Times New Roman" w:hAnsi="Times New Roman" w:cs="Times New Roman"/>
              </w:rPr>
              <w:t xml:space="preserve"> din Craiova</w:t>
            </w:r>
          </w:p>
          <w:p w:rsidR="009216FF" w:rsidRDefault="009216FF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7356C4">
              <w:rPr>
                <w:rFonts w:ascii="Times New Roman" w:hAnsi="Times New Roman" w:cs="Times New Roman"/>
              </w:rPr>
              <w:t xml:space="preserve"> </w:t>
            </w:r>
            <w:r w:rsidR="000209EC">
              <w:rPr>
                <w:rFonts w:ascii="Times New Roman" w:hAnsi="Times New Roman" w:cs="Times New Roman"/>
              </w:rPr>
              <w:t xml:space="preserve">Prof. dr. </w:t>
            </w:r>
            <w:r w:rsidR="000209EC" w:rsidRPr="000209EC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E51F0B" w:rsidRDefault="005313F2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313F2">
              <w:rPr>
                <w:rFonts w:ascii="Times New Roman" w:hAnsi="Times New Roman" w:cs="Times New Roman"/>
              </w:rPr>
              <w:t xml:space="preserve">               </w:t>
            </w:r>
            <w:r w:rsidRPr="005313F2">
              <w:rPr>
                <w:rFonts w:ascii="Times New Roman" w:hAnsi="Times New Roman" w:cs="Times New Roman"/>
                <w:lang w:val="ro-RO"/>
              </w:rPr>
              <w:t>CS. I. dr. Liliana TOMOIOAGA, SCDVV Blaj</w:t>
            </w:r>
          </w:p>
          <w:p w:rsidR="00E51F0B" w:rsidRDefault="00E51F0B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216FF" w:rsidRPr="00E51F0B" w:rsidRDefault="005313F2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6FF">
              <w:rPr>
                <w:rFonts w:ascii="Times New Roman" w:hAnsi="Times New Roman" w:cs="Times New Roman"/>
              </w:rPr>
              <w:t>Mem</w:t>
            </w:r>
            <w:r w:rsidR="00405B89">
              <w:rPr>
                <w:rFonts w:ascii="Times New Roman" w:hAnsi="Times New Roman" w:cs="Times New Roman"/>
              </w:rPr>
              <w:t>bri</w:t>
            </w:r>
            <w:proofErr w:type="spellEnd"/>
            <w:r w:rsidR="00405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B89">
              <w:rPr>
                <w:rFonts w:ascii="Times New Roman" w:hAnsi="Times New Roman" w:cs="Times New Roman"/>
              </w:rPr>
              <w:t>supleanti</w:t>
            </w:r>
            <w:proofErr w:type="spellEnd"/>
            <w:r w:rsidR="00405B89">
              <w:rPr>
                <w:rFonts w:ascii="Times New Roman" w:hAnsi="Times New Roman" w:cs="Times New Roman"/>
              </w:rPr>
              <w:t>: Prof</w:t>
            </w:r>
            <w:r w:rsidR="00647E15">
              <w:rPr>
                <w:rFonts w:ascii="Times New Roman" w:hAnsi="Times New Roman" w:cs="Times New Roman"/>
              </w:rPr>
              <w:t>.</w:t>
            </w:r>
            <w:r w:rsidR="000209EC">
              <w:rPr>
                <w:rFonts w:ascii="Times New Roman" w:hAnsi="Times New Roman" w:cs="Times New Roman"/>
              </w:rPr>
              <w:t xml:space="preserve"> dr. </w:t>
            </w:r>
            <w:r w:rsidR="000209EC" w:rsidRPr="000209EC">
              <w:rPr>
                <w:rFonts w:ascii="Times New Roman" w:hAnsi="Times New Roman" w:cs="Times New Roman"/>
                <w:lang w:val="ro-RO"/>
              </w:rPr>
              <w:t>Anca Mihaly COZMUȚA, UTCN</w:t>
            </w:r>
            <w:r w:rsidR="000209EC">
              <w:rPr>
                <w:rFonts w:ascii="Times New Roman" w:hAnsi="Times New Roman" w:cs="Times New Roman"/>
                <w:lang w:val="ro-RO"/>
              </w:rPr>
              <w:t xml:space="preserve">-CUN, </w:t>
            </w:r>
            <w:r w:rsidR="000209EC" w:rsidRPr="000209EC">
              <w:rPr>
                <w:rFonts w:ascii="Times New Roman" w:hAnsi="Times New Roman" w:cs="Times New Roman"/>
                <w:lang w:val="ro-RO"/>
              </w:rPr>
              <w:t>Baia Mare</w:t>
            </w:r>
          </w:p>
          <w:p w:rsidR="009216FF" w:rsidRDefault="009216FF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405B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09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Prof.</w:t>
            </w:r>
            <w:r w:rsidR="00647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Felix ARION, USAMV Cluj-Napoca</w:t>
            </w:r>
          </w:p>
          <w:p w:rsidR="00E51F0B" w:rsidRDefault="009216FF" w:rsidP="00E51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405B89">
              <w:rPr>
                <w:rFonts w:ascii="Times New Roman" w:hAnsi="Times New Roman" w:cs="Times New Roman"/>
              </w:rPr>
              <w:t xml:space="preserve"> </w:t>
            </w:r>
            <w:r w:rsidR="000209EC">
              <w:rPr>
                <w:rFonts w:ascii="Times New Roman" w:hAnsi="Times New Roman" w:cs="Times New Roman"/>
              </w:rPr>
              <w:t xml:space="preserve"> </w:t>
            </w:r>
            <w:r w:rsidR="00F93118">
              <w:rPr>
                <w:rFonts w:ascii="Times New Roman" w:hAnsi="Times New Roman" w:cs="Times New Roman"/>
              </w:rPr>
              <w:t>Prof. dr. Lucia DRAGHIA</w:t>
            </w:r>
          </w:p>
          <w:p w:rsidR="009216FF" w:rsidRPr="00E317FD" w:rsidRDefault="009216FF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050A" w:rsidRPr="00EC3883" w:rsidTr="003D6EAF">
        <w:trPr>
          <w:trHeight w:val="2609"/>
        </w:trPr>
        <w:tc>
          <w:tcPr>
            <w:tcW w:w="2123" w:type="dxa"/>
            <w:vMerge/>
          </w:tcPr>
          <w:p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37F45" w:rsidRDefault="00337F45" w:rsidP="0033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President: Prof. dr. </w:t>
            </w:r>
            <w:proofErr w:type="spellStart"/>
            <w:r>
              <w:rPr>
                <w:rFonts w:ascii="Times New Roman" w:hAnsi="Times New Roman" w:cs="Times New Roman"/>
              </w:rPr>
              <w:t>Liviu</w:t>
            </w:r>
            <w:proofErr w:type="spellEnd"/>
            <w:r>
              <w:rPr>
                <w:rFonts w:ascii="Times New Roman" w:hAnsi="Times New Roman" w:cs="Times New Roman"/>
              </w:rPr>
              <w:t xml:space="preserve"> HOLONEC, USAMV Cluj-Napoca</w:t>
            </w:r>
          </w:p>
          <w:p w:rsidR="000209EC" w:rsidRDefault="00337F45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Members: </w:t>
            </w:r>
            <w:r w:rsidR="005313F2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="005313F2">
              <w:rPr>
                <w:rFonts w:ascii="Times New Roman" w:hAnsi="Times New Roman" w:cs="Times New Roman"/>
              </w:rPr>
              <w:t>Mirela</w:t>
            </w:r>
            <w:proofErr w:type="spellEnd"/>
            <w:r w:rsidR="005313F2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0209EC" w:rsidRDefault="00337F45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209EC">
              <w:rPr>
                <w:rFonts w:ascii="Times New Roman" w:hAnsi="Times New Roman" w:cs="Times New Roman"/>
              </w:rPr>
              <w:t xml:space="preserve"> Prof. dr. </w:t>
            </w:r>
            <w:proofErr w:type="spellStart"/>
            <w:r w:rsidR="000209EC">
              <w:rPr>
                <w:rFonts w:ascii="Times New Roman" w:hAnsi="Times New Roman" w:cs="Times New Roman"/>
              </w:rPr>
              <w:t>Sina</w:t>
            </w:r>
            <w:proofErr w:type="spellEnd"/>
            <w:r w:rsidR="000209EC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="000209EC">
              <w:rPr>
                <w:rFonts w:ascii="Times New Roman" w:hAnsi="Times New Roman" w:cs="Times New Roman"/>
              </w:rPr>
              <w:t>Universitatea</w:t>
            </w:r>
            <w:proofErr w:type="spellEnd"/>
            <w:r w:rsidR="000209EC">
              <w:rPr>
                <w:rFonts w:ascii="Times New Roman" w:hAnsi="Times New Roman" w:cs="Times New Roman"/>
              </w:rPr>
              <w:t xml:space="preserve"> din Craiova</w:t>
            </w:r>
          </w:p>
          <w:p w:rsidR="000209EC" w:rsidRDefault="000209EC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                Prof. dr. </w:t>
            </w:r>
            <w:r w:rsidRPr="000209EC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5313F2" w:rsidRDefault="005313F2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5313F2">
              <w:rPr>
                <w:rFonts w:ascii="Times New Roman" w:hAnsi="Times New Roman" w:cs="Times New Roman"/>
                <w:lang w:val="ro-RO"/>
              </w:rPr>
              <w:t>CS. I. dr. Liliana TOMOIOAGA, SCDVV Blaj</w:t>
            </w:r>
          </w:p>
          <w:p w:rsidR="000209EC" w:rsidRPr="005313F2" w:rsidRDefault="000209EC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313F2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0209EC" w:rsidRPr="000209EC" w:rsidRDefault="000209EC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Substitute members: Prof. dr. </w:t>
            </w:r>
            <w:r w:rsidRPr="000209EC">
              <w:rPr>
                <w:rFonts w:ascii="Times New Roman" w:hAnsi="Times New Roman" w:cs="Times New Roman"/>
                <w:lang w:val="ro-RO"/>
              </w:rPr>
              <w:t>Anca Mihaly COZMUȚA, UTCN</w:t>
            </w:r>
            <w:r>
              <w:rPr>
                <w:rFonts w:ascii="Times New Roman" w:hAnsi="Times New Roman" w:cs="Times New Roman"/>
                <w:lang w:val="ro-RO"/>
              </w:rPr>
              <w:t xml:space="preserve">-CUN, </w:t>
            </w:r>
            <w:r w:rsidRPr="000209EC">
              <w:rPr>
                <w:rFonts w:ascii="Times New Roman" w:hAnsi="Times New Roman" w:cs="Times New Roman"/>
                <w:lang w:val="ro-RO"/>
              </w:rPr>
              <w:t>Baia Mare</w:t>
            </w:r>
          </w:p>
          <w:p w:rsidR="000209EC" w:rsidRDefault="000209EC" w:rsidP="00020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Prof. dr. Felix ARION, USAMV Cluj-Napoca</w:t>
            </w:r>
          </w:p>
          <w:p w:rsidR="00E7050A" w:rsidRPr="00E317FD" w:rsidRDefault="003D6EAF" w:rsidP="000209E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93118">
              <w:rPr>
                <w:rFonts w:ascii="Times New Roman" w:hAnsi="Times New Roman" w:cs="Times New Roman"/>
              </w:rPr>
              <w:t>Prof. dr. Lucia DRAGHIA</w:t>
            </w:r>
            <w:r w:rsidR="00F93118" w:rsidRPr="00E317FD">
              <w:rPr>
                <w:rFonts w:ascii="Times New Roman" w:hAnsi="Times New Roman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337F45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337F45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lang w:val="ro-RO"/>
              </w:rPr>
              <w:t>-12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EA2999" w:rsidRDefault="009C737C" w:rsidP="00EA299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Director </w:t>
      </w:r>
      <w:r w:rsidR="00EA2999">
        <w:rPr>
          <w:rFonts w:ascii="Times New Roman" w:hAnsi="Times New Roman" w:cs="Times New Roman"/>
          <w:lang w:val="ro-RO"/>
        </w:rPr>
        <w:t>adj.</w:t>
      </w:r>
      <w:r>
        <w:rPr>
          <w:rFonts w:ascii="Times New Roman" w:hAnsi="Times New Roman" w:cs="Times New Roman"/>
          <w:lang w:val="ro-RO"/>
        </w:rPr>
        <w:t xml:space="preserve"> Departament,</w:t>
      </w:r>
    </w:p>
    <w:p w:rsidR="003E3010" w:rsidRDefault="00EA2999" w:rsidP="00EA299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</w:t>
      </w:r>
      <w:r w:rsidR="00C634F3">
        <w:rPr>
          <w:rFonts w:ascii="Times New Roman" w:hAnsi="Times New Roman" w:cs="Times New Roman"/>
          <w:lang w:val="ro-RO"/>
        </w:rPr>
        <w:t xml:space="preserve"> </w:t>
      </w:r>
      <w:r w:rsidR="00E7050A">
        <w:rPr>
          <w:rFonts w:ascii="Times New Roman" w:hAnsi="Times New Roman" w:cs="Times New Roman"/>
          <w:lang w:val="ro-RO"/>
        </w:rPr>
        <w:t>Prof.</w:t>
      </w:r>
      <w:r w:rsidR="00C634F3">
        <w:rPr>
          <w:rFonts w:ascii="Times New Roman" w:hAnsi="Times New Roman" w:cs="Times New Roman"/>
          <w:lang w:val="ro-RO"/>
        </w:rPr>
        <w:t xml:space="preserve"> </w:t>
      </w:r>
      <w:r w:rsidR="00E7050A">
        <w:rPr>
          <w:rFonts w:ascii="Times New Roman" w:hAnsi="Times New Roman" w:cs="Times New Roman"/>
          <w:lang w:val="ro-RO"/>
        </w:rPr>
        <w:t>dr.</w:t>
      </w:r>
      <w:r w:rsidR="003E3010">
        <w:rPr>
          <w:rFonts w:ascii="Times New Roman" w:hAnsi="Times New Roman" w:cs="Times New Roman"/>
          <w:lang w:val="ro-RO"/>
        </w:rPr>
        <w:t xml:space="preserve"> MITRE Viorel</w:t>
      </w:r>
      <w:r w:rsidR="003E3010" w:rsidRPr="003E3010">
        <w:rPr>
          <w:rFonts w:ascii="Times New Roman" w:hAnsi="Times New Roman" w:cs="Times New Roman"/>
          <w:lang w:val="ro-RO"/>
        </w:rPr>
        <w:t xml:space="preserve"> </w:t>
      </w:r>
      <w:r w:rsidR="003E3010">
        <w:rPr>
          <w:rFonts w:ascii="Times New Roman" w:hAnsi="Times New Roman" w:cs="Times New Roman"/>
          <w:lang w:val="ro-RO"/>
        </w:rPr>
        <w:t xml:space="preserve">                     </w:t>
      </w:r>
      <w:r>
        <w:rPr>
          <w:rFonts w:ascii="Times New Roman" w:hAnsi="Times New Roman" w:cs="Times New Roman"/>
          <w:lang w:val="ro-RO"/>
        </w:rPr>
        <w:t xml:space="preserve">                        </w:t>
      </w:r>
      <w:r w:rsidR="00C634F3">
        <w:rPr>
          <w:rFonts w:ascii="Times New Roman" w:hAnsi="Times New Roman" w:cs="Times New Roman"/>
          <w:lang w:val="ro-RO"/>
        </w:rPr>
        <w:t xml:space="preserve">      </w:t>
      </w:r>
      <w:r w:rsidR="005E4E59"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>Conf.</w:t>
      </w:r>
      <w:r w:rsidR="00C634F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dr. Anca BABEŞ</w:t>
      </w:r>
    </w:p>
    <w:p w:rsidR="009C737C" w:rsidRDefault="00E7050A" w:rsidP="003E3010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7A4EE6">
        <w:rPr>
          <w:rFonts w:ascii="Times New Roman" w:hAnsi="Times New Roman" w:cs="Times New Roman"/>
          <w:lang w:val="ro-RO"/>
        </w:rPr>
        <w:t>27</w:t>
      </w:r>
      <w:r w:rsidR="009648F3">
        <w:rPr>
          <w:rFonts w:ascii="Times New Roman" w:hAnsi="Times New Roman" w:cs="Times New Roman"/>
          <w:lang w:val="ro-RO"/>
        </w:rPr>
        <w:t>.11.2020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34EA"/>
    <w:multiLevelType w:val="hybridMultilevel"/>
    <w:tmpl w:val="B39051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209EC"/>
    <w:rsid w:val="000334E1"/>
    <w:rsid w:val="000642AC"/>
    <w:rsid w:val="001A32D9"/>
    <w:rsid w:val="001B06C7"/>
    <w:rsid w:val="001C0948"/>
    <w:rsid w:val="00217689"/>
    <w:rsid w:val="002812BD"/>
    <w:rsid w:val="002C3277"/>
    <w:rsid w:val="002C7344"/>
    <w:rsid w:val="00337F45"/>
    <w:rsid w:val="0038551E"/>
    <w:rsid w:val="003A6597"/>
    <w:rsid w:val="003C0FB7"/>
    <w:rsid w:val="003D0525"/>
    <w:rsid w:val="003D6EAF"/>
    <w:rsid w:val="003D7E0D"/>
    <w:rsid w:val="003E3010"/>
    <w:rsid w:val="003F791C"/>
    <w:rsid w:val="00400057"/>
    <w:rsid w:val="00405B89"/>
    <w:rsid w:val="00430FAE"/>
    <w:rsid w:val="00445CC1"/>
    <w:rsid w:val="004563E6"/>
    <w:rsid w:val="004625BD"/>
    <w:rsid w:val="00481198"/>
    <w:rsid w:val="004A6263"/>
    <w:rsid w:val="004D5905"/>
    <w:rsid w:val="005313F2"/>
    <w:rsid w:val="005764C9"/>
    <w:rsid w:val="005D6184"/>
    <w:rsid w:val="005E4E59"/>
    <w:rsid w:val="00635BE8"/>
    <w:rsid w:val="00647E15"/>
    <w:rsid w:val="00651282"/>
    <w:rsid w:val="00682186"/>
    <w:rsid w:val="00695BEA"/>
    <w:rsid w:val="006A3F76"/>
    <w:rsid w:val="007116B2"/>
    <w:rsid w:val="007356C4"/>
    <w:rsid w:val="007528F2"/>
    <w:rsid w:val="00755907"/>
    <w:rsid w:val="00761B88"/>
    <w:rsid w:val="00796632"/>
    <w:rsid w:val="007A4EE6"/>
    <w:rsid w:val="007C7377"/>
    <w:rsid w:val="007E1F3E"/>
    <w:rsid w:val="007F5C44"/>
    <w:rsid w:val="007F6E45"/>
    <w:rsid w:val="008056AD"/>
    <w:rsid w:val="008633CC"/>
    <w:rsid w:val="00874116"/>
    <w:rsid w:val="008A0789"/>
    <w:rsid w:val="008B65CC"/>
    <w:rsid w:val="009216FF"/>
    <w:rsid w:val="0095447B"/>
    <w:rsid w:val="009648F3"/>
    <w:rsid w:val="00983AC9"/>
    <w:rsid w:val="009C4C53"/>
    <w:rsid w:val="009C5E71"/>
    <w:rsid w:val="009C737C"/>
    <w:rsid w:val="009D705C"/>
    <w:rsid w:val="009E7FB8"/>
    <w:rsid w:val="00A34598"/>
    <w:rsid w:val="00A80801"/>
    <w:rsid w:val="00A8512C"/>
    <w:rsid w:val="00A91EA8"/>
    <w:rsid w:val="00A940BE"/>
    <w:rsid w:val="00AD32A3"/>
    <w:rsid w:val="00B503C6"/>
    <w:rsid w:val="00B61520"/>
    <w:rsid w:val="00B932FC"/>
    <w:rsid w:val="00BF24AE"/>
    <w:rsid w:val="00C5101B"/>
    <w:rsid w:val="00C634F3"/>
    <w:rsid w:val="00CB10C3"/>
    <w:rsid w:val="00CE6D17"/>
    <w:rsid w:val="00DA0651"/>
    <w:rsid w:val="00DA4C79"/>
    <w:rsid w:val="00DC7E66"/>
    <w:rsid w:val="00E02B63"/>
    <w:rsid w:val="00E15239"/>
    <w:rsid w:val="00E317FD"/>
    <w:rsid w:val="00E51F0B"/>
    <w:rsid w:val="00E54C3B"/>
    <w:rsid w:val="00E7050A"/>
    <w:rsid w:val="00E72BE4"/>
    <w:rsid w:val="00E8015B"/>
    <w:rsid w:val="00E91454"/>
    <w:rsid w:val="00EA2999"/>
    <w:rsid w:val="00EB39E3"/>
    <w:rsid w:val="00EC3883"/>
    <w:rsid w:val="00EE5BCC"/>
    <w:rsid w:val="00F10E71"/>
    <w:rsid w:val="00F34AAB"/>
    <w:rsid w:val="00F43B20"/>
    <w:rsid w:val="00F51E74"/>
    <w:rsid w:val="00F65846"/>
    <w:rsid w:val="00F67C36"/>
    <w:rsid w:val="00F93118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32</cp:revision>
  <cp:lastPrinted>2018-12-07T08:31:00Z</cp:lastPrinted>
  <dcterms:created xsi:type="dcterms:W3CDTF">2020-11-25T10:16:00Z</dcterms:created>
  <dcterms:modified xsi:type="dcterms:W3CDTF">2020-11-27T07:42:00Z</dcterms:modified>
</cp:coreProperties>
</file>