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1146E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</w:t>
      </w:r>
      <w:r w:rsidR="001146E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etare vacante scoase la concurs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EC09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EC090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2022-2023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EC0907" w:rsidTr="002154B8">
        <w:tc>
          <w:tcPr>
            <w:tcW w:w="2123" w:type="dxa"/>
            <w:vMerge w:val="restart"/>
            <w:vAlign w:val="center"/>
          </w:tcPr>
          <w:p w:rsidR="00EC0907" w:rsidRDefault="00EC0907" w:rsidP="00EC09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EC0907" w:rsidRPr="009C737C" w:rsidRDefault="00EC0907" w:rsidP="00EC090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C0907" w:rsidRPr="00EC3883" w:rsidRDefault="00EC0907" w:rsidP="00EC0907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EC0907" w:rsidTr="002154B8">
        <w:tc>
          <w:tcPr>
            <w:tcW w:w="2123" w:type="dxa"/>
            <w:vMerge/>
            <w:vAlign w:val="center"/>
          </w:tcPr>
          <w:p w:rsidR="00EC0907" w:rsidRDefault="00EC0907" w:rsidP="00EC09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EC0907" w:rsidRPr="009C737C" w:rsidRDefault="00EC0907" w:rsidP="00EC090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C0907" w:rsidRPr="00EC3883" w:rsidRDefault="00EC0907" w:rsidP="00EC0907">
            <w:pPr>
              <w:rPr>
                <w:rFonts w:ascii="Times New Roman" w:hAnsi="Times New Roman" w:cs="Times New Roman"/>
                <w:lang w:val="ro-RO"/>
              </w:rPr>
            </w:pPr>
            <w:r w:rsidRPr="00FC123A">
              <w:rPr>
                <w:rFonts w:ascii="Times New Roman" w:hAnsi="Times New Roman" w:cs="Times New Roman"/>
                <w:lang w:val="ro-RO"/>
              </w:rPr>
              <w:t>University of Agricultural Sciences and Veterinary Medicine Cluj-Napoca</w:t>
            </w: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F63069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Centrul de Transfer Tehnologic COMPAC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F63069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</w:t>
            </w:r>
            <w:r w:rsidR="001146EB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hnological Transfer Centre COMPAC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F6306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F6306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EC090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EC0907">
              <w:rPr>
                <w:rFonts w:ascii="Times New Roman" w:hAnsi="Times New Roman" w:cs="Times New Roman"/>
                <w:lang w:val="ro-RO"/>
              </w:rPr>
              <w:t>ercetător ştiinţific gradul II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3A545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2dn degree </w:t>
            </w:r>
            <w:r w:rsidR="00EC0907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cientific researcher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F63069" w:rsidP="00F63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Ingineria Resurselor Vegetale</w:t>
            </w:r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002ABB" w:rsidP="002B2A3D">
            <w:pPr>
              <w:rPr>
                <w:rFonts w:ascii="Times New Roman" w:hAnsi="Times New Roman" w:cs="Times New Roman"/>
              </w:rPr>
            </w:pPr>
            <w:r w:rsidRPr="00002ABB">
              <w:rPr>
                <w:rFonts w:ascii="Times New Roman" w:hAnsi="Times New Roman" w:cs="Times New Roman"/>
              </w:rPr>
              <w:t>Plant Resources Engineering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BF7FA5" w:rsidRDefault="00DE4103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Postul de c</w:t>
            </w:r>
            <w:r w:rsidRPr="00EC0907">
              <w:rPr>
                <w:rFonts w:ascii="Times New Roman" w:hAnsi="Times New Roman" w:cs="Times New Roman"/>
                <w:lang w:val="ro-RO"/>
              </w:rPr>
              <w:t>ercetător ştiinţific gradul II</w:t>
            </w:r>
            <w:r w:rsidR="00856797">
              <w:rPr>
                <w:rFonts w:ascii="Times New Roman" w:hAnsi="Times New Roman" w:cs="Times New Roman"/>
                <w:lang w:val="ro-RO"/>
              </w:rPr>
              <w:t xml:space="preserve"> – CS II, perioada nedeterminata, vacant poziția I/CTT COMPAC, prevăzut în statul de funcții din învățământul superior al unității CTT COMPAC</w:t>
            </w:r>
            <w:r w:rsidR="001146EB">
              <w:rPr>
                <w:rFonts w:ascii="Times New Roman" w:hAnsi="Times New Roman" w:cs="Times New Roman"/>
                <w:lang w:val="ro-RO"/>
              </w:rPr>
              <w:t xml:space="preserve">, aprobat pentru anul universitar 2022–2023, conține o normă întreagă, cu durata timpului de lucru de 8 ore pe zi, 40 ore/săptămână. 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002ABB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02ABB">
              <w:rPr>
                <w:rFonts w:ascii="Times New Roman" w:hAnsi="Times New Roman" w:cs="Times New Roman"/>
                <w:lang w:val="ro-RO"/>
              </w:rPr>
              <w:t>The pos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002ABB"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ro-RO"/>
              </w:rPr>
              <w:t>ion</w:t>
            </w:r>
            <w:r w:rsidRPr="00002ABB">
              <w:rPr>
                <w:rFonts w:ascii="Times New Roman" w:hAnsi="Times New Roman" w:cs="Times New Roman"/>
                <w:lang w:val="ro-RO"/>
              </w:rPr>
              <w:t xml:space="preserve"> of scientific researcher grade II - CS II, indefinite period, vacant position I/CTT COMPAC, provided in the list of positions in the higher education of the CTT COMPAC unit, approved for the academic year 2022–2023, contains a full-time</w:t>
            </w:r>
            <w:r>
              <w:rPr>
                <w:rFonts w:ascii="Times New Roman" w:hAnsi="Times New Roman" w:cs="Times New Roman"/>
                <w:lang w:val="ro-RO"/>
              </w:rPr>
              <w:t xml:space="preserve"> norm</w:t>
            </w:r>
            <w:r w:rsidRPr="00002ABB">
              <w:rPr>
                <w:rFonts w:ascii="Times New Roman" w:hAnsi="Times New Roman" w:cs="Times New Roman"/>
                <w:lang w:val="ro-RO"/>
              </w:rPr>
              <w:t xml:space="preserve">, with </w:t>
            </w:r>
            <w:r>
              <w:rPr>
                <w:rFonts w:ascii="Times New Roman" w:hAnsi="Times New Roman" w:cs="Times New Roman"/>
                <w:lang w:val="ro-RO"/>
              </w:rPr>
              <w:t>the duration of 8 hour work day,</w:t>
            </w:r>
            <w:r w:rsidRPr="00002ABB">
              <w:rPr>
                <w:rFonts w:ascii="Times New Roman" w:hAnsi="Times New Roman" w:cs="Times New Roman"/>
                <w:lang w:val="ro-RO"/>
              </w:rPr>
              <w:t xml:space="preserve"> 40 hours/week.</w:t>
            </w: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EC0907" w:rsidRPr="007849B0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Realizarea testelor de activitate antimicrobiană pe diferite microorganisme în vederea determinării concentraţiilor minime inhibitorii a compuşilor bioactivi</w:t>
            </w:r>
            <w:r w:rsidR="003A545C">
              <w:rPr>
                <w:rFonts w:ascii="Times New Roman" w:hAnsi="Times New Roman"/>
                <w:lang w:val="ro-RO"/>
              </w:rPr>
              <w:t xml:space="preserve"> din plante</w:t>
            </w:r>
            <w:r w:rsidRPr="007849B0">
              <w:rPr>
                <w:rFonts w:ascii="Times New Roman" w:hAnsi="Times New Roman"/>
                <w:lang w:val="ro-RO"/>
              </w:rPr>
              <w:t>.</w:t>
            </w:r>
          </w:p>
          <w:p w:rsidR="00E0762B" w:rsidRDefault="00EC0907" w:rsidP="00E0762B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Analiza capacităţii antioxidante a compuşilor bioactivi din extracte </w:t>
            </w:r>
            <w:r w:rsidR="003A545C">
              <w:rPr>
                <w:rFonts w:ascii="Times New Roman" w:hAnsi="Times New Roman"/>
                <w:lang w:val="ro-RO"/>
              </w:rPr>
              <w:t xml:space="preserve">de plante </w:t>
            </w:r>
            <w:r w:rsidRPr="007849B0">
              <w:rPr>
                <w:rFonts w:ascii="Times New Roman" w:hAnsi="Times New Roman"/>
                <w:lang w:val="ro-RO"/>
              </w:rPr>
              <w:t>prin metode calitative, cantitative şi statistice.</w:t>
            </w:r>
          </w:p>
          <w:p w:rsidR="009A24B3" w:rsidRPr="00E0762B" w:rsidRDefault="00E0762B" w:rsidP="00E0762B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Valorificarea </w:t>
            </w:r>
            <w:r w:rsidRPr="00E0762B">
              <w:rPr>
                <w:rFonts w:ascii="Times New Roman" w:eastAsia="Times New Roman" w:hAnsi="Times New Roman"/>
                <w:bCs/>
                <w:lang w:val="ro-RO"/>
              </w:rPr>
              <w:t>compuşilor bioactivi din subprodusele rezultate în urma procesării strugurilor</w:t>
            </w:r>
          </w:p>
          <w:p w:rsidR="009A24B3" w:rsidRPr="00D26420" w:rsidRDefault="00E0762B" w:rsidP="009A24B3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M</w:t>
            </w:r>
            <w:r w:rsidR="009A24B3">
              <w:rPr>
                <w:rFonts w:ascii="Times New Roman" w:eastAsia="Times New Roman" w:hAnsi="Times New Roman"/>
                <w:bCs/>
                <w:lang w:val="ro-RO"/>
              </w:rPr>
              <w:t>icroîncapsularea compuşilor bioactivi (hidrofile şi lipofile)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 xml:space="preserve"> recuperați</w:t>
            </w:r>
          </w:p>
          <w:p w:rsidR="00D26420" w:rsidRPr="007849B0" w:rsidRDefault="00D26420" w:rsidP="009A24B3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Extracţia ADN-ului din plante, reacţia în lanţ a polimerazei, markeri moleculari</w:t>
            </w:r>
          </w:p>
          <w:p w:rsidR="00EC0907" w:rsidRPr="007849B0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Cercetare fundamentală şi aplicativă în domeniul compuşilor bioactivi</w:t>
            </w:r>
            <w:r w:rsidR="003A545C">
              <w:rPr>
                <w:rFonts w:ascii="Times New Roman" w:hAnsi="Times New Roman"/>
                <w:lang w:val="ro-RO"/>
              </w:rPr>
              <w:t xml:space="preserve"> din plante</w:t>
            </w:r>
            <w:r w:rsidRPr="007849B0">
              <w:rPr>
                <w:rFonts w:ascii="Times New Roman" w:hAnsi="Times New Roman"/>
                <w:lang w:val="ro-RO"/>
              </w:rPr>
              <w:t xml:space="preserve">. </w:t>
            </w:r>
          </w:p>
          <w:p w:rsidR="00EC0907" w:rsidRPr="007849B0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Dezvoltatrea şi optimizarea metodelor de digestie </w:t>
            </w:r>
            <w:r w:rsidRPr="006C1AE5">
              <w:rPr>
                <w:rFonts w:ascii="Times New Roman" w:hAnsi="Times New Roman"/>
                <w:i/>
                <w:lang w:val="ro-RO"/>
              </w:rPr>
              <w:t>in vitro</w:t>
            </w:r>
            <w:r w:rsidRPr="007849B0">
              <w:rPr>
                <w:rFonts w:ascii="Times New Roman" w:hAnsi="Times New Roman"/>
                <w:lang w:val="ro-RO"/>
              </w:rPr>
              <w:t xml:space="preserve"> pentru alimente</w:t>
            </w:r>
            <w:r w:rsidR="001C0C42">
              <w:rPr>
                <w:rFonts w:ascii="Times New Roman" w:hAnsi="Times New Roman"/>
                <w:lang w:val="ro-RO"/>
              </w:rPr>
              <w:t>, testă</w:t>
            </w:r>
            <w:r w:rsidR="00C00A7A">
              <w:rPr>
                <w:rFonts w:ascii="Times New Roman" w:hAnsi="Times New Roman"/>
                <w:lang w:val="ro-RO"/>
              </w:rPr>
              <w:t xml:space="preserve">ri </w:t>
            </w:r>
            <w:r w:rsidR="001C0C42">
              <w:rPr>
                <w:rFonts w:ascii="Times New Roman" w:hAnsi="Times New Roman"/>
                <w:lang w:val="ro-RO"/>
              </w:rPr>
              <w:t>și optimiză</w:t>
            </w:r>
            <w:r w:rsidR="003A545C">
              <w:rPr>
                <w:rFonts w:ascii="Times New Roman" w:hAnsi="Times New Roman"/>
                <w:lang w:val="ro-RO"/>
              </w:rPr>
              <w:t>ri a protocoalelor</w:t>
            </w:r>
            <w:r w:rsidRPr="007849B0">
              <w:rPr>
                <w:rFonts w:ascii="Times New Roman" w:hAnsi="Times New Roman"/>
                <w:lang w:val="ro-RO"/>
              </w:rPr>
              <w:t xml:space="preserve">. </w:t>
            </w:r>
          </w:p>
          <w:p w:rsidR="00EC0907" w:rsidRPr="007849B0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Iniţiere şi asistenţă în metode de laborator a studenţilor doctoranzi.</w:t>
            </w:r>
          </w:p>
          <w:p w:rsidR="00EC0907" w:rsidRPr="007849B0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 xml:space="preserve">Diseminarea rezultatelor cercetării. </w:t>
            </w:r>
          </w:p>
          <w:p w:rsidR="00EC0907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Conceperea şi redactarea articolelor ştiinţifice.</w:t>
            </w:r>
          </w:p>
          <w:p w:rsidR="009C737C" w:rsidRPr="00C00A7A" w:rsidRDefault="00EC0907" w:rsidP="00EC0907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C00A7A">
              <w:rPr>
                <w:rFonts w:ascii="Times New Roman" w:hAnsi="Times New Roman"/>
                <w:lang w:val="ro-RO"/>
              </w:rPr>
              <w:t>Participarea la competiţii naţionale şi internaţionale în vederea atragerii de fonduri.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0A7A" w:rsidRP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Antimicrobial activity </w:t>
            </w:r>
            <w:r w:rsidR="009A24B3">
              <w:rPr>
                <w:rFonts w:ascii="Times New Roman" w:hAnsi="Times New Roman" w:cs="Times New Roman"/>
                <w:lang w:val="ro-RO"/>
              </w:rPr>
              <w:t xml:space="preserve">assays 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on different </w:t>
            </w:r>
            <w:r w:rsidR="003A545C">
              <w:rPr>
                <w:rFonts w:ascii="Times New Roman" w:hAnsi="Times New Roman" w:cs="Times New Roman"/>
                <w:lang w:val="ro-RO"/>
              </w:rPr>
              <w:t xml:space="preserve">bacterial strains 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in order to determine the minimum inhibitory concentrations of </w:t>
            </w:r>
            <w:r w:rsidR="0008244B">
              <w:rPr>
                <w:rFonts w:ascii="Times New Roman" w:hAnsi="Times New Roman" w:cs="Times New Roman"/>
                <w:lang w:val="ro-RO"/>
              </w:rPr>
              <w:t>extracts</w:t>
            </w:r>
            <w:r w:rsidR="003A545C">
              <w:rPr>
                <w:rFonts w:ascii="Times New Roman" w:hAnsi="Times New Roman" w:cs="Times New Roman"/>
                <w:lang w:val="ro-RO"/>
              </w:rPr>
              <w:t xml:space="preserve"> of plant origin</w:t>
            </w:r>
            <w:r w:rsidRPr="00C00A7A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 xml:space="preserve">- Analysis of the antioxidant capacity of </w:t>
            </w:r>
            <w:r w:rsidR="003A545C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bioactive compounds in </w:t>
            </w:r>
            <w:r w:rsidR="003A545C">
              <w:rPr>
                <w:rFonts w:ascii="Times New Roman" w:hAnsi="Times New Roman" w:cs="Times New Roman"/>
                <w:lang w:val="ro-RO"/>
              </w:rPr>
              <w:t xml:space="preserve">plant </w:t>
            </w:r>
            <w:r w:rsidRPr="00C00A7A">
              <w:rPr>
                <w:rFonts w:ascii="Times New Roman" w:hAnsi="Times New Roman" w:cs="Times New Roman"/>
                <w:lang w:val="ro-RO"/>
              </w:rPr>
              <w:t>extracts by qualitative, quantitative and statistical methods.</w:t>
            </w:r>
          </w:p>
          <w:p w:rsidR="0008244B" w:rsidRPr="0008244B" w:rsidRDefault="0008244B" w:rsidP="000824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8244B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6D6109">
              <w:rPr>
                <w:rFonts w:ascii="Times New Roman" w:hAnsi="Times New Roman" w:cs="Times New Roman"/>
                <w:lang w:val="ro-RO"/>
              </w:rPr>
              <w:t xml:space="preserve">Valorisation </w:t>
            </w:r>
            <w:r w:rsidRPr="0008244B">
              <w:rPr>
                <w:rFonts w:ascii="Times New Roman" w:hAnsi="Times New Roman" w:cs="Times New Roman"/>
                <w:lang w:val="ro-RO"/>
              </w:rPr>
              <w:t xml:space="preserve">of </w:t>
            </w:r>
            <w:r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08244B">
              <w:rPr>
                <w:rFonts w:ascii="Times New Roman" w:hAnsi="Times New Roman" w:cs="Times New Roman"/>
                <w:lang w:val="ro-RO"/>
              </w:rPr>
              <w:t>bioactive compounds from grape processing</w:t>
            </w:r>
            <w:r w:rsidR="00D26420">
              <w:rPr>
                <w:rFonts w:ascii="Times New Roman" w:hAnsi="Times New Roman" w:cs="Times New Roman"/>
                <w:lang w:val="ro-RO"/>
              </w:rPr>
              <w:t xml:space="preserve"> by-products</w:t>
            </w:r>
            <w:r w:rsidRPr="0008244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08244B" w:rsidRDefault="0008244B" w:rsidP="000824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8244B">
              <w:rPr>
                <w:rFonts w:ascii="Times New Roman" w:hAnsi="Times New Roman" w:cs="Times New Roman"/>
                <w:lang w:val="ro-RO"/>
              </w:rPr>
              <w:t xml:space="preserve">- Microencapsulation of </w:t>
            </w:r>
            <w:r w:rsidR="00117B5B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08244B">
              <w:rPr>
                <w:rFonts w:ascii="Times New Roman" w:hAnsi="Times New Roman" w:cs="Times New Roman"/>
                <w:lang w:val="ro-RO"/>
              </w:rPr>
              <w:t xml:space="preserve">bioactive compounds </w:t>
            </w:r>
            <w:r w:rsidR="00117B5B">
              <w:rPr>
                <w:rFonts w:ascii="Times New Roman" w:hAnsi="Times New Roman" w:cs="Times New Roman"/>
                <w:lang w:val="ro-RO"/>
              </w:rPr>
              <w:t xml:space="preserve">of plant origin </w:t>
            </w:r>
          </w:p>
          <w:p w:rsidR="00D26420" w:rsidRDefault="00C00A7A" w:rsidP="00C00A7A">
            <w:pPr>
              <w:jc w:val="both"/>
              <w:rPr>
                <w:rFonts w:ascii="Times New Roman" w:eastAsia="Times New Roman" w:hAnsi="Times New Roman" w:cs="Times New Roman"/>
                <w:bCs/>
                <w:lang w:val="es-ES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26420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Extraction of DNA from plants, </w:t>
            </w:r>
            <w:r w:rsidR="00D26420" w:rsidRPr="00150948">
              <w:rPr>
                <w:rFonts w:ascii="Times New Roman" w:eastAsia="Times New Roman" w:hAnsi="Times New Roman" w:cs="Times New Roman"/>
                <w:bCs/>
                <w:lang w:val="es-ES"/>
              </w:rPr>
              <w:t>polymerase</w:t>
            </w:r>
            <w:r w:rsidR="00D26420">
              <w:rPr>
                <w:rFonts w:ascii="Times New Roman" w:eastAsia="Times New Roman" w:hAnsi="Times New Roman" w:cs="Times New Roman"/>
                <w:bCs/>
                <w:lang w:val="es-ES"/>
              </w:rPr>
              <w:t xml:space="preserve"> chain reaction (PCR) and molecular markers</w:t>
            </w:r>
          </w:p>
          <w:p w:rsidR="00F900E9" w:rsidRDefault="002F1A34" w:rsidP="00F900E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F900E9" w:rsidRPr="00C00A7A">
              <w:rPr>
                <w:rFonts w:ascii="Times New Roman" w:hAnsi="Times New Roman" w:cs="Times New Roman"/>
                <w:lang w:val="ro-RO"/>
              </w:rPr>
              <w:t>Fundamental and applied research in the field of bioactive compounds</w:t>
            </w:r>
            <w:r w:rsidR="00F900E9">
              <w:rPr>
                <w:rFonts w:ascii="Times New Roman" w:hAnsi="Times New Roman" w:cs="Times New Roman"/>
                <w:lang w:val="ro-RO"/>
              </w:rPr>
              <w:t xml:space="preserve"> of plant origin</w:t>
            </w:r>
            <w:r w:rsidR="00F900E9" w:rsidRPr="00C00A7A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00A7A" w:rsidRP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 xml:space="preserve">- Development and optimization of </w:t>
            </w:r>
            <w:r w:rsidRPr="002F1A34">
              <w:rPr>
                <w:rFonts w:ascii="Times New Roman" w:hAnsi="Times New Roman" w:cs="Times New Roman"/>
                <w:i/>
                <w:lang w:val="ro-RO"/>
              </w:rPr>
              <w:t>in vitro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 digestion methods for food.</w:t>
            </w:r>
          </w:p>
          <w:p w:rsidR="00C00A7A" w:rsidRP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>- Initiation and assistance in laboratory methods of doctoral students.</w:t>
            </w:r>
          </w:p>
          <w:p w:rsidR="00C00A7A" w:rsidRP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lastRenderedPageBreak/>
              <w:t>- Dissemination of research results.</w:t>
            </w:r>
          </w:p>
          <w:p w:rsidR="00C00A7A" w:rsidRPr="00C00A7A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1C0C42">
              <w:rPr>
                <w:rFonts w:ascii="Times New Roman" w:hAnsi="Times New Roman" w:cs="Times New Roman"/>
                <w:lang w:val="ro-RO"/>
              </w:rPr>
              <w:t xml:space="preserve">Conceptualization of experimental designs and </w:t>
            </w:r>
            <w:r w:rsidRPr="00C00A7A">
              <w:rPr>
                <w:rFonts w:ascii="Times New Roman" w:hAnsi="Times New Roman" w:cs="Times New Roman"/>
                <w:lang w:val="ro-RO"/>
              </w:rPr>
              <w:t xml:space="preserve">writing </w:t>
            </w:r>
            <w:r w:rsidR="001C0C42">
              <w:rPr>
                <w:rFonts w:ascii="Times New Roman" w:hAnsi="Times New Roman" w:cs="Times New Roman"/>
                <w:lang w:val="ro-RO"/>
              </w:rPr>
              <w:t xml:space="preserve">of </w:t>
            </w:r>
            <w:r w:rsidRPr="00C00A7A">
              <w:rPr>
                <w:rFonts w:ascii="Times New Roman" w:hAnsi="Times New Roman" w:cs="Times New Roman"/>
                <w:lang w:val="ro-RO"/>
              </w:rPr>
              <w:t>scientific articles.</w:t>
            </w:r>
          </w:p>
          <w:p w:rsidR="009C737C" w:rsidRDefault="00C00A7A" w:rsidP="00C00A7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00A7A">
              <w:rPr>
                <w:rFonts w:ascii="Times New Roman" w:hAnsi="Times New Roman" w:cs="Times New Roman"/>
                <w:lang w:val="ro-RO"/>
              </w:rPr>
              <w:t>- Participation in national and international competitions in order to attract funds</w:t>
            </w: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D6109" w:rsidRPr="006D6109" w:rsidRDefault="00E0762B" w:rsidP="006D6109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9A24B3">
              <w:rPr>
                <w:rFonts w:ascii="Times New Roman" w:eastAsia="Times New Roman" w:hAnsi="Times New Roman"/>
                <w:bCs/>
                <w:lang w:val="ro-RO"/>
              </w:rPr>
              <w:t xml:space="preserve">Metode de extracţie a compuşilor bioactivi din subprodusele rezultate în urma procesării </w:t>
            </w:r>
            <w:r>
              <w:rPr>
                <w:rFonts w:ascii="Times New Roman" w:eastAsia="Times New Roman" w:hAnsi="Times New Roman"/>
                <w:bCs/>
                <w:lang w:val="ro-RO"/>
              </w:rPr>
              <w:t>strugurilor</w:t>
            </w:r>
            <w:r w:rsidRPr="009A24B3">
              <w:rPr>
                <w:rFonts w:ascii="Times New Roman" w:eastAsia="Times New Roman" w:hAnsi="Times New Roman"/>
                <w:bCs/>
                <w:lang w:val="ro-RO"/>
              </w:rPr>
              <w:t xml:space="preserve"> (UAE, Extracţie convenţională</w:t>
            </w:r>
            <w:r w:rsidR="006D6109">
              <w:rPr>
                <w:rFonts w:ascii="Times New Roman" w:eastAsia="Times New Roman" w:hAnsi="Times New Roman"/>
                <w:bCs/>
                <w:lang w:val="ro-RO"/>
              </w:rPr>
              <w:t xml:space="preserve"> etc.</w:t>
            </w:r>
            <w:r w:rsidRPr="009A24B3">
              <w:rPr>
                <w:rFonts w:ascii="Times New Roman" w:eastAsia="Times New Roman" w:hAnsi="Times New Roman"/>
                <w:bCs/>
                <w:lang w:val="ro-RO"/>
              </w:rPr>
              <w:t>)</w:t>
            </w:r>
          </w:p>
          <w:p w:rsidR="006D6109" w:rsidRDefault="00E0762B" w:rsidP="008258D2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6D6109">
              <w:rPr>
                <w:rFonts w:ascii="Times New Roman" w:eastAsia="Times New Roman" w:hAnsi="Times New Roman"/>
                <w:bCs/>
                <w:lang w:val="ro-RO"/>
              </w:rPr>
              <w:t>Metode de microîncapsulare a compuşilor bioactivi (hidrofile şi lipofile)</w:t>
            </w:r>
            <w:r w:rsidR="006D6109" w:rsidRPr="006D6109">
              <w:rPr>
                <w:rFonts w:ascii="Times New Roman" w:hAnsi="Times New Roman"/>
                <w:lang w:val="ro-RO"/>
              </w:rPr>
              <w:t xml:space="preserve"> </w:t>
            </w:r>
          </w:p>
          <w:p w:rsidR="006D6109" w:rsidRPr="006D6109" w:rsidRDefault="006D6109" w:rsidP="006D6109">
            <w:pPr>
              <w:pStyle w:val="ListParagraph"/>
              <w:numPr>
                <w:ilvl w:val="0"/>
                <w:numId w:val="10"/>
              </w:numPr>
              <w:ind w:left="162" w:hanging="180"/>
              <w:jc w:val="both"/>
              <w:rPr>
                <w:rFonts w:ascii="Times New Roman" w:hAnsi="Times New Roman"/>
                <w:lang w:val="ro-RO"/>
              </w:rPr>
            </w:pPr>
            <w:r w:rsidRPr="006D6109">
              <w:rPr>
                <w:rFonts w:ascii="Times New Roman" w:eastAsia="Times New Roman" w:hAnsi="Times New Roman"/>
                <w:bCs/>
                <w:lang w:val="ro-RO"/>
              </w:rPr>
              <w:t xml:space="preserve">Modele de digestie </w:t>
            </w:r>
            <w:r w:rsidRPr="006D6109">
              <w:rPr>
                <w:rFonts w:ascii="Times New Roman" w:eastAsia="Times New Roman" w:hAnsi="Times New Roman"/>
                <w:bCs/>
                <w:i/>
                <w:lang w:val="ro-RO"/>
              </w:rPr>
              <w:t>in vitro</w:t>
            </w:r>
            <w:r w:rsidRPr="006D6109">
              <w:rPr>
                <w:rFonts w:ascii="Times New Roman" w:eastAsia="Times New Roman" w:hAnsi="Times New Roman"/>
                <w:bCs/>
                <w:lang w:val="ro-RO"/>
              </w:rPr>
              <w:t xml:space="preserve"> – statice, dinamice</w:t>
            </w:r>
          </w:p>
          <w:p w:rsidR="006D6109" w:rsidRDefault="006D6109" w:rsidP="006D6109">
            <w:pPr>
              <w:pStyle w:val="ListParagraph"/>
              <w:numPr>
                <w:ilvl w:val="0"/>
                <w:numId w:val="10"/>
              </w:numPr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Extracţia ADN-ului din plante, reacţia în lanţ a polimerazei, markeri moleculari (SRAP)</w:t>
            </w:r>
          </w:p>
          <w:p w:rsidR="006D6109" w:rsidRDefault="006D6109" w:rsidP="006D6109">
            <w:pPr>
              <w:pStyle w:val="ListParagraph"/>
              <w:numPr>
                <w:ilvl w:val="0"/>
                <w:numId w:val="10"/>
              </w:numPr>
              <w:ind w:left="162" w:hanging="90"/>
              <w:rPr>
                <w:rFonts w:ascii="Times New Roman" w:eastAsia="Times New Roman" w:hAnsi="Times New Roman"/>
                <w:bCs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lang w:val="ro-RO"/>
              </w:rPr>
              <w:t>Determinarea concentraţiei minime inhibitorii a unui extract testat pe diferite mocroorganisme</w:t>
            </w:r>
          </w:p>
          <w:p w:rsidR="008056AD" w:rsidRDefault="006D6109" w:rsidP="006D6109">
            <w:pPr>
              <w:rPr>
                <w:rFonts w:ascii="Times New Roman" w:hAnsi="Times New Roman"/>
                <w:lang w:val="ro-RO"/>
              </w:rPr>
            </w:pPr>
            <w:r w:rsidRPr="007849B0">
              <w:rPr>
                <w:rFonts w:ascii="Times New Roman" w:hAnsi="Times New Roman"/>
                <w:lang w:val="ro-RO"/>
              </w:rPr>
              <w:t>Analiza capacităţii antioxidante a compuşilor bioactivi din extracte prin</w:t>
            </w:r>
            <w:r>
              <w:rPr>
                <w:rFonts w:ascii="Times New Roman" w:hAnsi="Times New Roman"/>
                <w:lang w:val="ro-RO"/>
              </w:rPr>
              <w:t xml:space="preserve"> ABTS, DPPH, TPC</w:t>
            </w:r>
          </w:p>
          <w:p w:rsidR="002F1A34" w:rsidRDefault="002F1A34" w:rsidP="006D6109">
            <w:pPr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:rsidR="002F1A34" w:rsidRPr="00BD4175" w:rsidRDefault="002F1A34" w:rsidP="006D6109">
            <w:pPr>
              <w:rPr>
                <w:rFonts w:ascii="Times New Roman" w:hAnsi="Times New Roman"/>
                <w:lang w:val="ro-RO"/>
              </w:rPr>
            </w:pPr>
            <w:r w:rsidRPr="00BD4175">
              <w:rPr>
                <w:rFonts w:ascii="Times New Roman" w:hAnsi="Times New Roman"/>
                <w:lang w:val="ro-RO"/>
              </w:rPr>
              <w:t>1.</w:t>
            </w:r>
            <w:r w:rsidR="00BD4175" w:rsidRPr="00BD4175">
              <w:rPr>
                <w:rFonts w:ascii="Times New Roman" w:hAnsi="Times New Roman"/>
                <w:lang w:val="ro-RO"/>
              </w:rPr>
              <w:t xml:space="preserve">         </w:t>
            </w:r>
            <w:r w:rsidRPr="00BD4175">
              <w:rPr>
                <w:rFonts w:ascii="Times New Roman" w:hAnsi="Times New Roman"/>
                <w:lang w:val="ro-RO"/>
              </w:rPr>
              <w:t xml:space="preserve"> </w:t>
            </w:r>
            <w:r w:rsidR="00BD4175" w:rsidRPr="00BD4175">
              <w:rPr>
                <w:rFonts w:ascii="Times New Roman" w:hAnsi="Times New Roman"/>
                <w:lang w:val="ro-RO"/>
              </w:rPr>
              <w:t>Coman, V., Teleky, B. E., Mitrea, L., Martău, G. A., Szabo, K., Călinoiu, L. F., &amp; Vodnar, D. C. (2020). Bioactive potential of fruit and vegetable wastes. Advances in food and nutrition research, 91, 157-225.</w:t>
            </w:r>
          </w:p>
          <w:p w:rsidR="002F1A34" w:rsidRPr="00BD4175" w:rsidRDefault="002F1A34" w:rsidP="002F1A34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2.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Li, G., &amp; Quiros, C. F. (2001). Sequence-related amplified polymorphism (SRAP), a new marker system based on a simple PCR reaction: its application to mapping and gene tagging in Brassica. Theoretical and applied genetics, 103(2-3), 455-461.</w:t>
            </w:r>
          </w:p>
          <w:p w:rsidR="002F1A34" w:rsidRPr="00BD4175" w:rsidRDefault="002F1A34" w:rsidP="002F1A34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3.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Brodkorb, A., Egger, L., Alminger, M., Alvito, P., Assunção, R., Ballance, S., ... &amp; Clemente, A. (2019). INFOGEST static in vitro simulation of gastrointestinal food digestion. Nature protocols, 14(4), 991-1014.</w:t>
            </w:r>
          </w:p>
          <w:p w:rsidR="002F1A34" w:rsidRPr="00BD4175" w:rsidRDefault="002F1A34" w:rsidP="002F1A34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4.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Lourenço, S. C., Moldão-Martins, M., &amp; Alves, V. D. (2019). Antioxidants of natural plant origins: From sources to food industry applications. Molecules, 24(22), 4132.</w:t>
            </w:r>
          </w:p>
          <w:p w:rsidR="002F1A34" w:rsidRPr="00BD4175" w:rsidRDefault="002F1A34" w:rsidP="002F1A34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5.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Dintcheva, N. T., &amp; D’Anna, F. (2019). Anti-/Pro-Oxidant Behavior of Naturally Occurring Molecules in Polymers and Biopolymers: A Brief Review. ACS Sustainable Chemistry &amp; Engineering, 7(15), 12656-12670.</w:t>
            </w:r>
          </w:p>
          <w:p w:rsidR="002F1A34" w:rsidRPr="002F1A34" w:rsidRDefault="002F1A34" w:rsidP="002F1A34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6.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Ozkan, G., Franco, P., De Marco, I., Xiao, J., &amp; Capanoglu, E. (2019). A review of microencapsulation methods for food antioxidants: Principles, advantages, drawbacks and applications. Food chemistry, 272, 494-506</w:t>
            </w:r>
            <w:r w:rsidRPr="002F1A34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D6109" w:rsidRPr="0008244B" w:rsidRDefault="006D6109" w:rsidP="006D610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Extraction methods </w:t>
            </w:r>
            <w:r w:rsidRPr="0008244B">
              <w:rPr>
                <w:rFonts w:ascii="Times New Roman" w:hAnsi="Times New Roman" w:cs="Times New Roman"/>
                <w:lang w:val="ro-RO"/>
              </w:rPr>
              <w:t xml:space="preserve">of </w:t>
            </w:r>
            <w:r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Pr="0008244B">
              <w:rPr>
                <w:rFonts w:ascii="Times New Roman" w:hAnsi="Times New Roman" w:cs="Times New Roman"/>
                <w:lang w:val="ro-RO"/>
              </w:rPr>
              <w:t>bioactive compounds from grape processing</w:t>
            </w:r>
            <w:r>
              <w:rPr>
                <w:rFonts w:ascii="Times New Roman" w:hAnsi="Times New Roman" w:cs="Times New Roman"/>
                <w:lang w:val="ro-RO"/>
              </w:rPr>
              <w:t xml:space="preserve"> by-products</w:t>
            </w:r>
            <w:r w:rsidRPr="0008244B">
              <w:rPr>
                <w:rFonts w:ascii="Times New Roman" w:hAnsi="Times New Roman" w:cs="Times New Roman"/>
                <w:lang w:val="ro-RO"/>
              </w:rPr>
              <w:t xml:space="preserve"> (UAE, Conventional Extraction</w:t>
            </w:r>
            <w:r>
              <w:rPr>
                <w:rFonts w:ascii="Times New Roman" w:hAnsi="Times New Roman" w:cs="Times New Roman"/>
                <w:lang w:val="ro-RO"/>
              </w:rPr>
              <w:t xml:space="preserve"> etc.</w:t>
            </w:r>
            <w:r w:rsidRPr="0008244B">
              <w:rPr>
                <w:rFonts w:ascii="Times New Roman" w:hAnsi="Times New Roman" w:cs="Times New Roman"/>
                <w:lang w:val="ro-RO"/>
              </w:rPr>
              <w:t>)</w:t>
            </w:r>
          </w:p>
          <w:p w:rsidR="006D6109" w:rsidRDefault="002F1A34" w:rsidP="006D610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6D6109" w:rsidRPr="0008244B">
              <w:rPr>
                <w:rFonts w:ascii="Times New Roman" w:hAnsi="Times New Roman" w:cs="Times New Roman"/>
                <w:lang w:val="ro-RO"/>
              </w:rPr>
              <w:t xml:space="preserve">Microencapsulation methods of </w:t>
            </w:r>
            <w:r w:rsidR="006D6109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6D6109" w:rsidRPr="0008244B">
              <w:rPr>
                <w:rFonts w:ascii="Times New Roman" w:hAnsi="Times New Roman" w:cs="Times New Roman"/>
                <w:lang w:val="ro-RO"/>
              </w:rPr>
              <w:t xml:space="preserve">bioactive compounds </w:t>
            </w:r>
            <w:r w:rsidR="006D6109">
              <w:rPr>
                <w:rFonts w:ascii="Times New Roman" w:hAnsi="Times New Roman" w:cs="Times New Roman"/>
                <w:lang w:val="ro-RO"/>
              </w:rPr>
              <w:t xml:space="preserve">of plant origin </w:t>
            </w:r>
            <w:r w:rsidR="006D6109" w:rsidRPr="0008244B">
              <w:rPr>
                <w:rFonts w:ascii="Times New Roman" w:hAnsi="Times New Roman" w:cs="Times New Roman"/>
                <w:lang w:val="ro-RO"/>
              </w:rPr>
              <w:t>(hydrophilic and lipophilic)</w:t>
            </w:r>
            <w:r w:rsidR="006D610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2F1A34" w:rsidRPr="002F1A34" w:rsidRDefault="002F1A34" w:rsidP="002F1A3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2F1A34">
              <w:rPr>
                <w:rFonts w:ascii="Times New Roman" w:hAnsi="Times New Roman" w:cs="Times New Roman"/>
                <w:i/>
                <w:lang w:val="ro-RO"/>
              </w:rPr>
              <w:t>In vitro</w:t>
            </w:r>
            <w:r w:rsidRPr="002F1A34">
              <w:rPr>
                <w:rFonts w:ascii="Times New Roman" w:hAnsi="Times New Roman" w:cs="Times New Roman"/>
                <w:lang w:val="ro-RO"/>
              </w:rPr>
              <w:t xml:space="preserve"> digestion models – static, dynamic</w:t>
            </w:r>
          </w:p>
          <w:p w:rsidR="002F1A34" w:rsidRPr="002F1A34" w:rsidRDefault="002F1A34" w:rsidP="002F1A3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1A34">
              <w:rPr>
                <w:rFonts w:ascii="Times New Roman" w:hAnsi="Times New Roman" w:cs="Times New Roman"/>
                <w:lang w:val="ro-RO"/>
              </w:rPr>
              <w:t>- DNA extraction from plants, polymerase chain reaction, molecular markers (SRAP)</w:t>
            </w:r>
          </w:p>
          <w:p w:rsidR="002F1A34" w:rsidRPr="002F1A34" w:rsidRDefault="002F1A34" w:rsidP="002F1A3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1A34">
              <w:rPr>
                <w:rFonts w:ascii="Times New Roman" w:hAnsi="Times New Roman" w:cs="Times New Roman"/>
                <w:lang w:val="ro-RO"/>
              </w:rPr>
              <w:t>- Determination of the minimum inhibitory concentration of an extract tested on different microorganisms</w:t>
            </w:r>
          </w:p>
          <w:p w:rsidR="002F1A34" w:rsidRDefault="002F1A34" w:rsidP="002F1A3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1A34">
              <w:rPr>
                <w:rFonts w:ascii="Times New Roman" w:hAnsi="Times New Roman" w:cs="Times New Roman"/>
                <w:lang w:val="ro-RO"/>
              </w:rPr>
              <w:t>Analysis of the antioxidant capacity of bioactive compounds from extracts by ABTS, DPPH, TPC</w:t>
            </w:r>
          </w:p>
          <w:p w:rsidR="008056AD" w:rsidRPr="00002ABB" w:rsidRDefault="00BD4175" w:rsidP="006D6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Bibliography</w:t>
            </w:r>
            <w:r w:rsidR="00002ABB">
              <w:rPr>
                <w:rFonts w:ascii="Times New Roman" w:hAnsi="Times New Roman" w:cs="Times New Roman"/>
              </w:rPr>
              <w:t>:</w:t>
            </w:r>
          </w:p>
          <w:p w:rsidR="00BD4175" w:rsidRPr="00BD4175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1.          Coman, V., Teleky, B. E., Mitrea, L., Martău, G. A., Szabo, K., Călinoiu, L. F., &amp; Vodnar, D. C. (2020). Bioactive potential of fruit and vegetable wastes. Advances in food and nutrition research, 91, 157-225.</w:t>
            </w:r>
          </w:p>
          <w:p w:rsidR="00BD4175" w:rsidRPr="00BD4175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2.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Li, G., &amp; Quiros, C. F. (2001). Sequence-related amplified polymorphism (SRAP), a new marker system based on a simple PCR reaction: its application to mapping and gene tagging in Brassica. Theoretical and applied genetics, 103(2-3), 455-461.</w:t>
            </w:r>
          </w:p>
          <w:p w:rsidR="00BD4175" w:rsidRPr="00BD4175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3.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Brodkorb, A., Egger, L., Alminger, M., Alvito, P., Assunção, R., Ballance, S., ... &amp; Clemente, A. (2019). INFOGEST static in vitro simulation of gastrointestinal food digestion. Nature protocols, 14(4), 991-1014.</w:t>
            </w:r>
          </w:p>
          <w:p w:rsidR="00BD4175" w:rsidRPr="00BD4175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4.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Lourenço, S. C., Moldão-Martins, M., &amp; Alves, V. D. (2019). Antioxidants of natural plant origins: From sources to food industry applications. Molecules, 24(22), 4132.</w:t>
            </w:r>
          </w:p>
          <w:p w:rsidR="00BD4175" w:rsidRPr="00BD4175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t>5.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Dintcheva, N. T., &amp; D’Anna, F. (2019). Anti-/Pro-Oxidant Behavior of Naturally Occurring Molecules in Polymers and Biopolymers: A Brief Review. ACS Sustainable Chemistry &amp; Engineering, 7(15), 12656-12670.</w:t>
            </w:r>
          </w:p>
          <w:p w:rsidR="00BD4175" w:rsidRPr="006D6109" w:rsidRDefault="00BD4175" w:rsidP="00BD4175">
            <w:pPr>
              <w:rPr>
                <w:rFonts w:ascii="Times New Roman" w:hAnsi="Times New Roman" w:cs="Times New Roman"/>
                <w:lang w:val="ro-RO"/>
              </w:rPr>
            </w:pPr>
            <w:r w:rsidRPr="00BD4175">
              <w:rPr>
                <w:rFonts w:ascii="Times New Roman" w:hAnsi="Times New Roman" w:cs="Times New Roman"/>
                <w:lang w:val="ro-RO"/>
              </w:rPr>
              <w:lastRenderedPageBreak/>
              <w:t>6.</w:t>
            </w:r>
            <w:r w:rsidRPr="00BD4175">
              <w:rPr>
                <w:rFonts w:ascii="Times New Roman" w:hAnsi="Times New Roman" w:cs="Times New Roman"/>
                <w:lang w:val="ro-RO"/>
              </w:rPr>
              <w:tab/>
              <w:t>Ozkan, G., Franco, P., De Marco, I., Xiao, J., &amp; Capanoglu, E. (2019). A review of microencapsulation methods for food antioxidants: Principles, advantages, drawbacks and applications. Food chemistry, 272, 494-506.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65F"/>
    <w:multiLevelType w:val="hybridMultilevel"/>
    <w:tmpl w:val="314E02FC"/>
    <w:lvl w:ilvl="0" w:tplc="DB1425C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tzQ1NzE0tjQ3MjNS0lEKTi0uzszPAykwrAUAyhMzbywAAAA="/>
  </w:docVars>
  <w:rsids>
    <w:rsidRoot w:val="00761B88"/>
    <w:rsid w:val="00002ABB"/>
    <w:rsid w:val="0000565E"/>
    <w:rsid w:val="0001031E"/>
    <w:rsid w:val="0008244B"/>
    <w:rsid w:val="001146EB"/>
    <w:rsid w:val="00117B5B"/>
    <w:rsid w:val="001C0C42"/>
    <w:rsid w:val="002154B8"/>
    <w:rsid w:val="00234EA9"/>
    <w:rsid w:val="002B2A3D"/>
    <w:rsid w:val="002F1A34"/>
    <w:rsid w:val="00301556"/>
    <w:rsid w:val="003A545C"/>
    <w:rsid w:val="003A6597"/>
    <w:rsid w:val="003D0525"/>
    <w:rsid w:val="00551745"/>
    <w:rsid w:val="005B4CE4"/>
    <w:rsid w:val="00695BEA"/>
    <w:rsid w:val="006D6109"/>
    <w:rsid w:val="00761B88"/>
    <w:rsid w:val="00781597"/>
    <w:rsid w:val="007F1F43"/>
    <w:rsid w:val="008056AD"/>
    <w:rsid w:val="00840B2B"/>
    <w:rsid w:val="00856797"/>
    <w:rsid w:val="008633CC"/>
    <w:rsid w:val="00874116"/>
    <w:rsid w:val="00880046"/>
    <w:rsid w:val="009A24B3"/>
    <w:rsid w:val="009C737C"/>
    <w:rsid w:val="009E56F4"/>
    <w:rsid w:val="00A16C33"/>
    <w:rsid w:val="00A34598"/>
    <w:rsid w:val="00A90A90"/>
    <w:rsid w:val="00AB0E4A"/>
    <w:rsid w:val="00B35659"/>
    <w:rsid w:val="00B52F57"/>
    <w:rsid w:val="00BD4175"/>
    <w:rsid w:val="00BD4620"/>
    <w:rsid w:val="00BF24AE"/>
    <w:rsid w:val="00BF7FA5"/>
    <w:rsid w:val="00C00A7A"/>
    <w:rsid w:val="00C06103"/>
    <w:rsid w:val="00C97671"/>
    <w:rsid w:val="00CF416F"/>
    <w:rsid w:val="00D26420"/>
    <w:rsid w:val="00D502BD"/>
    <w:rsid w:val="00D84087"/>
    <w:rsid w:val="00D87059"/>
    <w:rsid w:val="00DA0651"/>
    <w:rsid w:val="00DE4103"/>
    <w:rsid w:val="00E0762B"/>
    <w:rsid w:val="00E54C3B"/>
    <w:rsid w:val="00E8015B"/>
    <w:rsid w:val="00EC0907"/>
    <w:rsid w:val="00F63069"/>
    <w:rsid w:val="00F900E9"/>
    <w:rsid w:val="00F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2022-11-02T12:53:00Z</dcterms:created>
  <dcterms:modified xsi:type="dcterms:W3CDTF">2022-11-02T12:53:00Z</dcterms:modified>
</cp:coreProperties>
</file>