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7128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4CFDEE6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5A70D9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4C08928" w14:textId="3D7EE692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4E3D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4E3D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795AABA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6791E7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9340A9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1F243D0F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471BA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143B18B7" w14:textId="77777777" w:rsidTr="002154B8">
        <w:tc>
          <w:tcPr>
            <w:tcW w:w="2123" w:type="dxa"/>
            <w:vMerge w:val="restart"/>
            <w:vAlign w:val="center"/>
          </w:tcPr>
          <w:p w14:paraId="5EFBA5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7700CB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487AE6A" w14:textId="77777777" w:rsidR="009C737C" w:rsidRPr="00C06103" w:rsidRDefault="00B814CA" w:rsidP="003046B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 w:rsidR="003046BC">
              <w:rPr>
                <w:rFonts w:ascii="Times New Roman" w:hAnsi="Times New Roman" w:cs="Times New Roman"/>
                <w:lang w:val="ro-RO"/>
              </w:rPr>
              <w:t>d</w:t>
            </w:r>
            <w:r>
              <w:rPr>
                <w:rFonts w:ascii="Times New Roman" w:hAnsi="Times New Roman" w:cs="Times New Roman"/>
                <w:lang w:val="ro-RO"/>
              </w:rPr>
              <w:t xml:space="preserve">e Științe Agricole </w:t>
            </w:r>
            <w:r w:rsidR="003046BC">
              <w:rPr>
                <w:rFonts w:ascii="Times New Roman" w:hAnsi="Times New Roman" w:cs="Times New Roman"/>
                <w:lang w:val="ro-RO"/>
              </w:rPr>
              <w:t>ș</w:t>
            </w:r>
            <w:r>
              <w:rPr>
                <w:rFonts w:ascii="Times New Roman" w:hAnsi="Times New Roman" w:cs="Times New Roman"/>
                <w:lang w:val="ro-RO"/>
              </w:rPr>
              <w:t>i Medicină Veterinară Cluj-Napoca</w:t>
            </w:r>
          </w:p>
        </w:tc>
      </w:tr>
      <w:tr w:rsidR="00C06103" w14:paraId="7091057C" w14:textId="77777777" w:rsidTr="002154B8">
        <w:tc>
          <w:tcPr>
            <w:tcW w:w="2123" w:type="dxa"/>
            <w:vMerge/>
            <w:vAlign w:val="center"/>
          </w:tcPr>
          <w:p w14:paraId="3A2FCFDD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74631A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EB510C" w14:textId="77777777" w:rsidR="00C06103" w:rsidRPr="00C06103" w:rsidRDefault="00B814CA" w:rsidP="00B81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14:paraId="5EAAF5B3" w14:textId="77777777" w:rsidTr="002154B8">
        <w:tc>
          <w:tcPr>
            <w:tcW w:w="2123" w:type="dxa"/>
            <w:vMerge w:val="restart"/>
            <w:vAlign w:val="center"/>
          </w:tcPr>
          <w:p w14:paraId="068C54D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50A09500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B80FE5C" w14:textId="77777777" w:rsidR="00C06103" w:rsidRPr="00C06103" w:rsidRDefault="00B814CA" w:rsidP="00B814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Agricultură</w:t>
            </w:r>
            <w:proofErr w:type="spellEnd"/>
          </w:p>
        </w:tc>
      </w:tr>
      <w:tr w:rsidR="00C06103" w14:paraId="0BE25AA7" w14:textId="77777777" w:rsidTr="002154B8">
        <w:tc>
          <w:tcPr>
            <w:tcW w:w="2123" w:type="dxa"/>
            <w:vMerge/>
            <w:vAlign w:val="center"/>
          </w:tcPr>
          <w:p w14:paraId="5FA0AB8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1E1D355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F752391" w14:textId="77777777" w:rsidR="00C06103" w:rsidRPr="00C06103" w:rsidRDefault="00B814CA" w:rsidP="00B81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Agriculture</w:t>
            </w:r>
          </w:p>
        </w:tc>
      </w:tr>
      <w:tr w:rsidR="009C737C" w14:paraId="2DE00201" w14:textId="77777777" w:rsidTr="002154B8">
        <w:tc>
          <w:tcPr>
            <w:tcW w:w="2123" w:type="dxa"/>
            <w:vMerge w:val="restart"/>
            <w:vAlign w:val="center"/>
          </w:tcPr>
          <w:p w14:paraId="05BC7E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2B4DD9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9B1E23" w14:textId="77777777" w:rsidR="009C737C" w:rsidRPr="00AB0E4A" w:rsidRDefault="00B814CA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III – Ingineria și Protecția Mediului</w:t>
            </w:r>
          </w:p>
        </w:tc>
      </w:tr>
      <w:tr w:rsidR="009C737C" w14:paraId="4D44F59A" w14:textId="77777777" w:rsidTr="002154B8">
        <w:tc>
          <w:tcPr>
            <w:tcW w:w="2123" w:type="dxa"/>
            <w:vMerge/>
            <w:vAlign w:val="center"/>
          </w:tcPr>
          <w:p w14:paraId="05B9995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C3B47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2C8DB3" w14:textId="77777777" w:rsidR="009C737C" w:rsidRDefault="00B814CA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Department III – Environmental Engineering and Protection</w:t>
            </w:r>
          </w:p>
        </w:tc>
      </w:tr>
      <w:tr w:rsidR="009C737C" w14:paraId="58C0F66E" w14:textId="77777777" w:rsidTr="002154B8">
        <w:tc>
          <w:tcPr>
            <w:tcW w:w="2123" w:type="dxa"/>
            <w:vMerge w:val="restart"/>
            <w:vAlign w:val="center"/>
          </w:tcPr>
          <w:p w14:paraId="698EEC2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2B06CB3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EAEF384" w14:textId="77777777" w:rsidR="009C737C" w:rsidRDefault="00B814CA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9C737C" w14:paraId="70B80687" w14:textId="77777777" w:rsidTr="002154B8">
        <w:tc>
          <w:tcPr>
            <w:tcW w:w="2123" w:type="dxa"/>
            <w:vMerge/>
            <w:vAlign w:val="center"/>
          </w:tcPr>
          <w:p w14:paraId="7DBAADE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DAD7B5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62648C" w14:textId="77777777" w:rsidR="009C737C" w:rsidRDefault="00B814C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9C737C" w14:paraId="04FAC15C" w14:textId="77777777" w:rsidTr="002154B8">
        <w:tc>
          <w:tcPr>
            <w:tcW w:w="2123" w:type="dxa"/>
            <w:vMerge w:val="restart"/>
            <w:vAlign w:val="center"/>
          </w:tcPr>
          <w:p w14:paraId="5EDF67A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B990A6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31C25F" w14:textId="77777777" w:rsidR="009C737C" w:rsidRDefault="00B814CA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 universitar</w:t>
            </w:r>
          </w:p>
        </w:tc>
      </w:tr>
      <w:tr w:rsidR="009C737C" w14:paraId="1B6AE1B4" w14:textId="77777777" w:rsidTr="002154B8">
        <w:tc>
          <w:tcPr>
            <w:tcW w:w="2123" w:type="dxa"/>
            <w:vMerge/>
            <w:vAlign w:val="center"/>
          </w:tcPr>
          <w:p w14:paraId="22D889D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82DB9E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41ABDC" w14:textId="77777777" w:rsidR="009C737C" w:rsidRDefault="00B814C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9C737C" w:rsidRPr="00B814CA" w14:paraId="171839BB" w14:textId="77777777" w:rsidTr="002154B8">
        <w:tc>
          <w:tcPr>
            <w:tcW w:w="2123" w:type="dxa"/>
            <w:vMerge w:val="restart"/>
            <w:vAlign w:val="center"/>
          </w:tcPr>
          <w:p w14:paraId="6E6174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BBF68F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2A4EA7" w14:textId="48605145" w:rsidR="009C737C" w:rsidRDefault="00B814CA" w:rsidP="009A6C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Biologia solului – Agricultură; Biologia solului – Montanologie; Ecologie genenerală 1 – Biologie; Ecologie generală 2 – Biologie.</w:t>
            </w:r>
          </w:p>
        </w:tc>
      </w:tr>
      <w:tr w:rsidR="009C737C" w:rsidRPr="00B814CA" w14:paraId="174B49B3" w14:textId="77777777" w:rsidTr="002154B8">
        <w:tc>
          <w:tcPr>
            <w:tcW w:w="2123" w:type="dxa"/>
            <w:vMerge/>
            <w:vAlign w:val="center"/>
          </w:tcPr>
          <w:p w14:paraId="176B855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E71C3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3354DC" w14:textId="77777777" w:rsidR="009C737C" w:rsidRDefault="00B814CA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Soil biology – Agriculture; Soil biology – Montanology; General ecology 1 – Biology; General ecology 2 – Biology.</w:t>
            </w:r>
          </w:p>
        </w:tc>
      </w:tr>
      <w:tr w:rsidR="00AB0E4A" w14:paraId="2B0F557E" w14:textId="77777777" w:rsidTr="002154B8">
        <w:tc>
          <w:tcPr>
            <w:tcW w:w="2123" w:type="dxa"/>
            <w:vMerge w:val="restart"/>
            <w:vAlign w:val="center"/>
          </w:tcPr>
          <w:p w14:paraId="3E572055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2F804195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60CFC3" w14:textId="77777777" w:rsidR="00AB0E4A" w:rsidRPr="00AB0E4A" w:rsidRDefault="00B814CA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vegetale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animale</w:t>
            </w:r>
            <w:proofErr w:type="spellEnd"/>
          </w:p>
        </w:tc>
      </w:tr>
      <w:tr w:rsidR="00AB0E4A" w14:paraId="4026B69C" w14:textId="77777777" w:rsidTr="002154B8">
        <w:tc>
          <w:tcPr>
            <w:tcW w:w="2123" w:type="dxa"/>
            <w:vMerge/>
            <w:vAlign w:val="center"/>
          </w:tcPr>
          <w:p w14:paraId="064F7A9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21EFF6C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A39A2C8" w14:textId="77777777" w:rsidR="00AB0E4A" w:rsidRPr="00AB0E4A" w:rsidRDefault="00B814CA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of vegetal and animal resources</w:t>
            </w:r>
          </w:p>
        </w:tc>
      </w:tr>
      <w:tr w:rsidR="009C737C" w:rsidRPr="003046BC" w14:paraId="1A0C9701" w14:textId="77777777" w:rsidTr="002154B8">
        <w:tc>
          <w:tcPr>
            <w:tcW w:w="2123" w:type="dxa"/>
            <w:vMerge w:val="restart"/>
            <w:vAlign w:val="center"/>
          </w:tcPr>
          <w:p w14:paraId="2838645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66E96D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B9D1D75" w14:textId="77777777" w:rsidR="009A6CD2" w:rsidRDefault="009A6CD2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Postul de PROFESOR </w:t>
            </w:r>
            <w:r w:rsidRPr="00B814CA">
              <w:rPr>
                <w:rFonts w:ascii="Times New Roman" w:hAnsi="Times New Roman" w:cs="Times New Roman"/>
                <w:lang w:val="ro-RO"/>
              </w:rPr>
              <w:t xml:space="preserve">are în componenţă: </w:t>
            </w:r>
          </w:p>
          <w:p w14:paraId="457FCE32" w14:textId="77777777" w:rsidR="009A6CD2" w:rsidRPr="0099312B" w:rsidRDefault="0099312B" w:rsidP="0099312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>Biolo</w:t>
            </w:r>
            <w:r>
              <w:rPr>
                <w:rFonts w:ascii="Times New Roman" w:hAnsi="Times New Roman" w:cs="Times New Roman"/>
                <w:lang w:val="ro-RO"/>
              </w:rPr>
              <w:t>gia solului, an I</w:t>
            </w:r>
            <w:r w:rsidR="00237EF3" w:rsidRPr="0099312B">
              <w:rPr>
                <w:rFonts w:ascii="Times New Roman" w:hAnsi="Times New Roman" w:cs="Times New Roman"/>
                <w:lang w:val="ro-RO"/>
              </w:rPr>
              <w:t xml:space="preserve"> Agricultură, 2 ore/sapt</w:t>
            </w:r>
            <w:r>
              <w:rPr>
                <w:rFonts w:ascii="Times New Roman" w:hAnsi="Times New Roman" w:cs="Times New Roman"/>
                <w:lang w:val="ro-RO"/>
              </w:rPr>
              <w:t xml:space="preserve"> curs și </w:t>
            </w:r>
            <w:r w:rsidRPr="0099312B">
              <w:rPr>
                <w:rFonts w:ascii="Times New Roman" w:hAnsi="Times New Roman" w:cs="Times New Roman"/>
                <w:lang w:val="ro-RO"/>
              </w:rPr>
              <w:t>2 ore/săpt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 xml:space="preserve"> lucrări practice, </w:t>
            </w:r>
            <w:r>
              <w:rPr>
                <w:rFonts w:ascii="Times New Roman" w:hAnsi="Times New Roman" w:cs="Times New Roman"/>
                <w:lang w:val="ro-RO"/>
              </w:rPr>
              <w:t>având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56CB5" w:rsidRPr="0099312B">
              <w:rPr>
                <w:rFonts w:ascii="Times New Roman" w:hAnsi="Times New Roman" w:cs="Times New Roman"/>
                <w:lang w:val="ro-RO"/>
              </w:rPr>
              <w:t>ca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 xml:space="preserve"> obiectiv </w:t>
            </w:r>
            <w:r w:rsidR="00D41E52" w:rsidRPr="0099312B">
              <w:rPr>
                <w:rFonts w:ascii="Times New Roman" w:hAnsi="Times New Roman" w:cs="Times New Roman"/>
                <w:lang w:val="ro-RO"/>
              </w:rPr>
              <w:t>prezentarea</w:t>
            </w:r>
            <w:r w:rsidR="00B56CB5" w:rsidRPr="0099312B">
              <w:rPr>
                <w:rFonts w:ascii="Times New Roman" w:hAnsi="Times New Roman" w:cs="Times New Roman"/>
                <w:lang w:val="ro-RO"/>
              </w:rPr>
              <w:t xml:space="preserve"> cunoştinţelor legate de comunitatea vie a solurilor agricole, importanţa acestei comunităţi în asigurarea funcţiilor solului şi înţelegerea interacţiunilor climă-plantă-sol în ecosistemele terestre</w:t>
            </w:r>
          </w:p>
          <w:p w14:paraId="531632F3" w14:textId="77777777" w:rsidR="00B56CB5" w:rsidRPr="00B56CB5" w:rsidRDefault="0099312B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r w:rsidR="009A6CD2" w:rsidRPr="00B56CB5">
              <w:rPr>
                <w:rFonts w:ascii="Times New Roman" w:hAnsi="Times New Roman" w:cs="Times New Roman"/>
                <w:lang w:val="ro-RO"/>
              </w:rPr>
              <w:t>Biologia solului</w:t>
            </w:r>
            <w:r>
              <w:rPr>
                <w:rFonts w:ascii="Times New Roman" w:hAnsi="Times New Roman" w:cs="Times New Roman"/>
                <w:lang w:val="ro-RO"/>
              </w:rPr>
              <w:t xml:space="preserve">, an I </w:t>
            </w:r>
            <w:r w:rsidR="009A6CD2" w:rsidRPr="00B56CB5">
              <w:rPr>
                <w:rFonts w:ascii="Times New Roman" w:hAnsi="Times New Roman" w:cs="Times New Roman"/>
                <w:lang w:val="ro-RO"/>
              </w:rPr>
              <w:t xml:space="preserve">Montanologie, </w:t>
            </w:r>
            <w:r>
              <w:rPr>
                <w:rFonts w:ascii="Times New Roman" w:hAnsi="Times New Roman" w:cs="Times New Roman"/>
                <w:lang w:val="ro-RO"/>
              </w:rPr>
              <w:t xml:space="preserve">2 ore/săpt curs și 2ore/săpt </w:t>
            </w:r>
            <w:r w:rsidR="009A6CD2" w:rsidRPr="00B56CB5">
              <w:rPr>
                <w:rFonts w:ascii="Times New Roman" w:hAnsi="Times New Roman" w:cs="Times New Roman"/>
                <w:lang w:val="ro-RO"/>
              </w:rPr>
              <w:t xml:space="preserve"> lucrări practice, </w:t>
            </w:r>
            <w:r>
              <w:rPr>
                <w:rFonts w:ascii="Times New Roman" w:hAnsi="Times New Roman" w:cs="Times New Roman"/>
                <w:lang w:val="ro-RO"/>
              </w:rPr>
              <w:t>având</w:t>
            </w:r>
            <w:r w:rsidR="009A6CD2" w:rsidRPr="00B56CB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56CB5" w:rsidRPr="00B56CB5">
              <w:rPr>
                <w:rFonts w:ascii="Times New Roman" w:hAnsi="Times New Roman" w:cs="Times New Roman"/>
                <w:lang w:val="ro-RO"/>
              </w:rPr>
              <w:t>ca</w:t>
            </w:r>
            <w:r w:rsidR="00B56CB5">
              <w:rPr>
                <w:rFonts w:ascii="Times New Roman" w:hAnsi="Times New Roman" w:cs="Times New Roman"/>
                <w:lang w:val="ro-RO"/>
              </w:rPr>
              <w:t xml:space="preserve"> obiectiv </w:t>
            </w:r>
            <w:r w:rsidR="00D41E52">
              <w:rPr>
                <w:rFonts w:ascii="Times New Roman" w:hAnsi="Times New Roman" w:cs="Times New Roman"/>
                <w:lang w:val="ro-RO"/>
              </w:rPr>
              <w:t>prezentarea</w:t>
            </w:r>
            <w:r w:rsidR="00B56CB5" w:rsidRPr="00B56CB5">
              <w:rPr>
                <w:rFonts w:ascii="Times New Roman" w:hAnsi="Times New Roman" w:cs="Times New Roman"/>
                <w:lang w:val="ro-RO"/>
              </w:rPr>
              <w:t xml:space="preserve"> cunoştinţelor leg</w:t>
            </w:r>
            <w:r w:rsidR="00B56CB5">
              <w:rPr>
                <w:rFonts w:ascii="Times New Roman" w:hAnsi="Times New Roman" w:cs="Times New Roman"/>
                <w:lang w:val="ro-RO"/>
              </w:rPr>
              <w:t>ate de comunitatea vie a solurilor din zona montană</w:t>
            </w:r>
            <w:r w:rsidR="00B56CB5" w:rsidRPr="00B56CB5">
              <w:rPr>
                <w:rFonts w:ascii="Times New Roman" w:hAnsi="Times New Roman" w:cs="Times New Roman"/>
                <w:lang w:val="ro-RO"/>
              </w:rPr>
              <w:t xml:space="preserve">, importanţa acestei comunităţi în asigurarea funcţiilor solului şi </w:t>
            </w:r>
            <w:r w:rsidR="00B56CB5">
              <w:rPr>
                <w:rFonts w:ascii="Times New Roman" w:hAnsi="Times New Roman" w:cs="Times New Roman"/>
                <w:lang w:val="ro-RO"/>
              </w:rPr>
              <w:t>necesitatea protecției solurilor montane</w:t>
            </w:r>
          </w:p>
          <w:p w14:paraId="15AD6581" w14:textId="77777777" w:rsidR="009A6CD2" w:rsidRDefault="0099312B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-disciplina de </w:t>
            </w:r>
            <w:r w:rsidR="00D41E52">
              <w:rPr>
                <w:rFonts w:ascii="Times New Roman" w:hAnsi="Times New Roman" w:cs="Times New Roman"/>
                <w:lang w:val="ro-RO"/>
              </w:rPr>
              <w:t>Ecologie gene</w:t>
            </w:r>
            <w:r w:rsidR="009A6CD2">
              <w:rPr>
                <w:rFonts w:ascii="Times New Roman" w:hAnsi="Times New Roman" w:cs="Times New Roman"/>
                <w:lang w:val="ro-RO"/>
              </w:rPr>
              <w:t>rală 1</w:t>
            </w:r>
            <w:r>
              <w:rPr>
                <w:rFonts w:ascii="Times New Roman" w:hAnsi="Times New Roman" w:cs="Times New Roman"/>
                <w:lang w:val="ro-RO"/>
              </w:rPr>
              <w:t>, an II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Biologie, 2 ore</w:t>
            </w:r>
            <w:r>
              <w:rPr>
                <w:rFonts w:ascii="Times New Roman" w:hAnsi="Times New Roman" w:cs="Times New Roman"/>
                <w:lang w:val="ro-RO"/>
              </w:rPr>
              <w:t>/săpt curs și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2 ore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lucrări practice, </w:t>
            </w:r>
            <w:r>
              <w:rPr>
                <w:rFonts w:ascii="Times New Roman" w:hAnsi="Times New Roman" w:cs="Times New Roman"/>
                <w:lang w:val="ro-RO"/>
              </w:rPr>
              <w:t>având ca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obiectiv </w:t>
            </w:r>
            <w:r w:rsidR="00D41E52">
              <w:rPr>
                <w:rFonts w:ascii="Times New Roman" w:hAnsi="Times New Roman" w:cs="Times New Roman"/>
                <w:lang w:val="ro-RO"/>
              </w:rPr>
              <w:t>prezentarea</w:t>
            </w:r>
            <w:r w:rsidR="00D41E52" w:rsidRPr="00D41E5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41E52">
              <w:rPr>
                <w:rFonts w:ascii="Times New Roman" w:hAnsi="Times New Roman" w:cs="Times New Roman"/>
                <w:lang w:val="ro-RO"/>
              </w:rPr>
              <w:t xml:space="preserve">noțiunilor și conceptelor </w:t>
            </w:r>
            <w:r w:rsidR="00D41E52" w:rsidRPr="00D41E52">
              <w:rPr>
                <w:rFonts w:ascii="Times New Roman" w:hAnsi="Times New Roman" w:cs="Times New Roman"/>
                <w:lang w:val="ro-RO"/>
              </w:rPr>
              <w:t>referitoare la structura şi funcţiile ecosistemelor</w:t>
            </w:r>
            <w:r w:rsidR="00D41E52">
              <w:rPr>
                <w:rFonts w:ascii="Times New Roman" w:hAnsi="Times New Roman" w:cs="Times New Roman"/>
                <w:lang w:val="ro-RO"/>
              </w:rPr>
              <w:t xml:space="preserve"> naturale și antropice</w:t>
            </w:r>
          </w:p>
          <w:p w14:paraId="381BB572" w14:textId="77777777" w:rsidR="009C737C" w:rsidRPr="00BF7FA5" w:rsidRDefault="0099312B" w:rsidP="0021129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disciplina Ecologie generală 2 , anul III 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Biologie, </w:t>
            </w:r>
            <w:r w:rsidRPr="0099312B">
              <w:rPr>
                <w:rFonts w:ascii="Times New Roman" w:hAnsi="Times New Roman" w:cs="Times New Roman"/>
                <w:lang w:val="ro-RO"/>
              </w:rPr>
              <w:t>2 ore/săpt curs și</w:t>
            </w:r>
            <w:r w:rsidR="0021129B">
              <w:rPr>
                <w:rFonts w:ascii="Times New Roman" w:hAnsi="Times New Roman" w:cs="Times New Roman"/>
                <w:lang w:val="ro-RO"/>
              </w:rPr>
              <w:t xml:space="preserve"> 4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 xml:space="preserve"> ore</w:t>
            </w:r>
            <w:r w:rsidRPr="0099312B">
              <w:rPr>
                <w:rFonts w:ascii="Times New Roman" w:hAnsi="Times New Roman" w:cs="Times New Roman"/>
                <w:lang w:val="ro-RO"/>
              </w:rPr>
              <w:t>/săpt</w:t>
            </w:r>
            <w:r w:rsidR="009A6CD2" w:rsidRPr="0099312B">
              <w:rPr>
                <w:rFonts w:ascii="Times New Roman" w:hAnsi="Times New Roman" w:cs="Times New Roman"/>
                <w:lang w:val="ro-RO"/>
              </w:rPr>
              <w:t xml:space="preserve"> lucrări practice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având ca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obiectiv </w:t>
            </w:r>
            <w:r>
              <w:rPr>
                <w:rFonts w:ascii="Times New Roman" w:hAnsi="Times New Roman" w:cs="Times New Roman"/>
                <w:lang w:val="it-IT"/>
              </w:rPr>
              <w:t>principal</w:t>
            </w:r>
            <w:r w:rsidR="00D41E52" w:rsidRPr="00D41E52">
              <w:rPr>
                <w:rFonts w:ascii="Times New Roman" w:hAnsi="Times New Roman" w:cs="Times New Roman"/>
                <w:lang w:val="it-IT"/>
              </w:rPr>
              <w:t xml:space="preserve"> însuș</w:t>
            </w:r>
            <w:r>
              <w:rPr>
                <w:rFonts w:ascii="Times New Roman" w:hAnsi="Times New Roman" w:cs="Times New Roman"/>
                <w:lang w:val="it-IT"/>
              </w:rPr>
              <w:t>irea</w:t>
            </w:r>
            <w:r w:rsidR="00D41E52" w:rsidRPr="00D41E52">
              <w:rPr>
                <w:rFonts w:ascii="Times New Roman" w:hAnsi="Times New Roman" w:cs="Times New Roman"/>
                <w:lang w:val="it-IT"/>
              </w:rPr>
              <w:t xml:space="preserve"> cunoștințele referitoare la efectele activităților antropice asupra ecosistemelor</w:t>
            </w:r>
            <w:r>
              <w:rPr>
                <w:rFonts w:ascii="Times New Roman" w:hAnsi="Times New Roman" w:cs="Times New Roman"/>
                <w:lang w:val="it-IT"/>
              </w:rPr>
              <w:t xml:space="preserve"> și </w:t>
            </w:r>
            <w:r w:rsidR="0021129B">
              <w:rPr>
                <w:rFonts w:ascii="Times New Roman" w:hAnsi="Times New Roman" w:cs="Times New Roman"/>
                <w:lang w:val="it-IT"/>
              </w:rPr>
              <w:t>metodologii de reconstrucție ecologică a acestora</w:t>
            </w:r>
          </w:p>
        </w:tc>
      </w:tr>
      <w:tr w:rsidR="009C737C" w:rsidRPr="009A6CD2" w14:paraId="180AF370" w14:textId="77777777" w:rsidTr="002154B8">
        <w:tc>
          <w:tcPr>
            <w:tcW w:w="2123" w:type="dxa"/>
            <w:vMerge/>
            <w:vAlign w:val="center"/>
          </w:tcPr>
          <w:p w14:paraId="7009CAD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2B887C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3CE08A" w14:textId="77777777" w:rsidR="009A6CD2" w:rsidRDefault="009A6CD2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The position of PROFESSOR is composed of:</w:t>
            </w:r>
            <w:r w:rsidRPr="00B814C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67ED76B" w14:textId="77777777" w:rsidR="009A6CD2" w:rsidRPr="00B6766F" w:rsidRDefault="00B24BC9" w:rsidP="00B24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4247A9">
              <w:rPr>
                <w:rFonts w:ascii="Times New Roman" w:hAnsi="Times New Roman" w:cs="Times New Roman"/>
                <w:lang w:val="ro-RO"/>
              </w:rPr>
              <w:t>Soil biology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 Agriculture</w:t>
            </w:r>
            <w:r>
              <w:rPr>
                <w:rFonts w:ascii="Times New Roman" w:hAnsi="Times New Roman" w:cs="Times New Roman"/>
                <w:lang w:val="ro-RO"/>
              </w:rPr>
              <w:t xml:space="preserve"> 1st year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 hour</w:t>
            </w:r>
            <w:r>
              <w:rPr>
                <w:rFonts w:ascii="Times New Roman" w:hAnsi="Times New Roman" w:cs="Times New Roman"/>
                <w:lang w:val="ro-RO"/>
              </w:rPr>
              <w:t>/week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 course,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 hour</w:t>
            </w:r>
            <w:r>
              <w:rPr>
                <w:rFonts w:ascii="Times New Roman" w:hAnsi="Times New Roman" w:cs="Times New Roman"/>
                <w:lang w:val="ro-RO"/>
              </w:rPr>
              <w:t>/week practical works, having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 as </w:t>
            </w:r>
            <w:r>
              <w:rPr>
                <w:rFonts w:ascii="Times New Roman" w:hAnsi="Times New Roman" w:cs="Times New Roman"/>
                <w:lang w:val="ro-RO"/>
              </w:rPr>
              <w:t xml:space="preserve">main </w:t>
            </w:r>
            <w:r w:rsidR="009A6CD2" w:rsidRPr="00B24BC9">
              <w:rPr>
                <w:rFonts w:ascii="Times New Roman" w:hAnsi="Times New Roman" w:cs="Times New Roman"/>
                <w:lang w:val="ro-RO"/>
              </w:rPr>
              <w:t xml:space="preserve">objective </w:t>
            </w:r>
            <w:r w:rsidR="00B6766F" w:rsidRPr="00B6766F">
              <w:rPr>
                <w:rFonts w:ascii="Times New Roman" w:hAnsi="Times New Roman" w:cs="Times New Roman"/>
              </w:rPr>
              <w:t>to gain knowledge about</w:t>
            </w:r>
            <w:r w:rsidR="00B6766F" w:rsidRPr="00B6766F">
              <w:rPr>
                <w:rFonts w:ascii="Times New Roman" w:hAnsi="Times New Roman" w:cs="Times New Roman"/>
                <w:lang w:val="ro-RO"/>
              </w:rPr>
              <w:t xml:space="preserve"> the soil living community, the importance of this community to ensure soil functions and to understand soil-plant-climate complex interactions in </w:t>
            </w:r>
            <w:r w:rsidR="00B6766F">
              <w:rPr>
                <w:rFonts w:ascii="Times New Roman" w:hAnsi="Times New Roman" w:cs="Times New Roman"/>
                <w:lang w:val="ro-RO"/>
              </w:rPr>
              <w:t>agricultural soils</w:t>
            </w:r>
            <w:r w:rsidR="009A6CD2" w:rsidRPr="00B6766F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4B1AC9B6" w14:textId="77777777" w:rsidR="009A6CD2" w:rsidRDefault="00B6766F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9A6CD2" w:rsidRPr="004247A9">
              <w:rPr>
                <w:rFonts w:ascii="Times New Roman" w:hAnsi="Times New Roman" w:cs="Times New Roman"/>
                <w:lang w:val="ro-RO"/>
              </w:rPr>
              <w:t>S</w:t>
            </w:r>
            <w:r w:rsidRPr="004247A9">
              <w:rPr>
                <w:rFonts w:ascii="Times New Roman" w:hAnsi="Times New Roman" w:cs="Times New Roman"/>
                <w:lang w:val="ro-RO"/>
              </w:rPr>
              <w:t>oil biology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A6CD2">
              <w:rPr>
                <w:rFonts w:ascii="Times New Roman" w:hAnsi="Times New Roman" w:cs="Times New Roman"/>
                <w:lang w:val="ro-RO"/>
              </w:rPr>
              <w:t>Montanology</w:t>
            </w:r>
            <w:r>
              <w:rPr>
                <w:rFonts w:ascii="Times New Roman" w:hAnsi="Times New Roman" w:cs="Times New Roman"/>
                <w:lang w:val="ro-RO"/>
              </w:rPr>
              <w:t xml:space="preserve"> 1st year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hour</w:t>
            </w:r>
            <w:r>
              <w:rPr>
                <w:rFonts w:ascii="Times New Roman" w:hAnsi="Times New Roman" w:cs="Times New Roman"/>
                <w:lang w:val="ro-RO"/>
              </w:rPr>
              <w:t>/week course, 2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hour</w:t>
            </w:r>
            <w:r>
              <w:rPr>
                <w:rFonts w:ascii="Times New Roman" w:hAnsi="Times New Roman" w:cs="Times New Roman"/>
                <w:lang w:val="ro-RO"/>
              </w:rPr>
              <w:t>/week practical works, having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as objective </w:t>
            </w:r>
            <w:r w:rsidRPr="00B6766F">
              <w:rPr>
                <w:rFonts w:ascii="Times New Roman" w:hAnsi="Times New Roman" w:cs="Times New Roman"/>
              </w:rPr>
              <w:t>to gain knowledge about</w:t>
            </w:r>
            <w:r w:rsidRPr="00B6766F">
              <w:rPr>
                <w:rFonts w:ascii="Times New Roman" w:hAnsi="Times New Roman" w:cs="Times New Roman"/>
                <w:lang w:val="ro-RO"/>
              </w:rPr>
              <w:t xml:space="preserve"> the soil living community, the importance of this community to ensure soil functions and to understand soil-plant-climate complex interactions in mountain ecosystems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5DB91A8A" w14:textId="77777777" w:rsidR="009A6CD2" w:rsidRDefault="000849E1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9A6CD2">
              <w:rPr>
                <w:rFonts w:ascii="Times New Roman" w:hAnsi="Times New Roman" w:cs="Times New Roman"/>
                <w:lang w:val="ro-RO"/>
              </w:rPr>
              <w:t>General ecology 1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A6CD2">
              <w:rPr>
                <w:rFonts w:ascii="Times New Roman" w:hAnsi="Times New Roman" w:cs="Times New Roman"/>
                <w:lang w:val="ro-RO"/>
              </w:rPr>
              <w:t>Biology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C4922">
              <w:rPr>
                <w:rFonts w:ascii="Times New Roman" w:hAnsi="Times New Roman" w:cs="Times New Roman"/>
                <w:lang w:val="ro-RO"/>
              </w:rPr>
              <w:t>second</w:t>
            </w:r>
            <w:r>
              <w:rPr>
                <w:rFonts w:ascii="Times New Roman" w:hAnsi="Times New Roman" w:cs="Times New Roman"/>
                <w:lang w:val="ro-RO"/>
              </w:rPr>
              <w:t xml:space="preserve"> year</w:t>
            </w:r>
            <w:r w:rsidR="009A6CD2">
              <w:rPr>
                <w:rFonts w:ascii="Times New Roman" w:hAnsi="Times New Roman" w:cs="Times New Roman"/>
                <w:lang w:val="ro-RO"/>
              </w:rPr>
              <w:t>, 2 hours</w:t>
            </w:r>
            <w:r>
              <w:rPr>
                <w:rFonts w:ascii="Times New Roman" w:hAnsi="Times New Roman" w:cs="Times New Roman"/>
                <w:lang w:val="ro-RO"/>
              </w:rPr>
              <w:t>/week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course,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hour</w:t>
            </w:r>
            <w:r>
              <w:rPr>
                <w:rFonts w:ascii="Times New Roman" w:hAnsi="Times New Roman" w:cs="Times New Roman"/>
                <w:lang w:val="ro-RO"/>
              </w:rPr>
              <w:t>/week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practical works, </w:t>
            </w:r>
            <w:r>
              <w:rPr>
                <w:rFonts w:ascii="Times New Roman" w:hAnsi="Times New Roman" w:cs="Times New Roman"/>
                <w:lang w:val="ro-RO"/>
              </w:rPr>
              <w:t xml:space="preserve">having as objective </w:t>
            </w:r>
            <w:r w:rsidR="00BC4922">
              <w:rPr>
                <w:rFonts w:ascii="Times New Roman" w:hAnsi="Times New Roman" w:cs="Times New Roman"/>
                <w:lang w:val="ro-RO"/>
              </w:rPr>
              <w:t>to present knowledges about the structure and function of natural and anthropic ecosystems.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13C0EA7" w14:textId="77777777" w:rsidR="009C737C" w:rsidRPr="00BF7FA5" w:rsidRDefault="00BC4922" w:rsidP="00BC492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9A6CD2">
              <w:rPr>
                <w:rFonts w:ascii="Times New Roman" w:hAnsi="Times New Roman" w:cs="Times New Roman"/>
                <w:lang w:val="ro-RO"/>
              </w:rPr>
              <w:t>General eco</w:t>
            </w:r>
            <w:r>
              <w:rPr>
                <w:rFonts w:ascii="Times New Roman" w:hAnsi="Times New Roman" w:cs="Times New Roman"/>
                <w:lang w:val="ro-RO"/>
              </w:rPr>
              <w:t xml:space="preserve">logy 2, </w:t>
            </w:r>
            <w:r w:rsidR="009A6CD2">
              <w:rPr>
                <w:rFonts w:ascii="Times New Roman" w:hAnsi="Times New Roman" w:cs="Times New Roman"/>
                <w:lang w:val="ro-RO"/>
              </w:rPr>
              <w:t>Biology</w:t>
            </w:r>
            <w:r>
              <w:rPr>
                <w:rFonts w:ascii="Times New Roman" w:hAnsi="Times New Roman" w:cs="Times New Roman"/>
                <w:lang w:val="ro-RO"/>
              </w:rPr>
              <w:t xml:space="preserve"> thirth </w:t>
            </w:r>
            <w:r w:rsidR="00F61124">
              <w:rPr>
                <w:rFonts w:ascii="Times New Roman" w:hAnsi="Times New Roman" w:cs="Times New Roman"/>
                <w:lang w:val="ro-RO"/>
              </w:rPr>
              <w:t>year</w:t>
            </w:r>
            <w:r w:rsidR="009A6CD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C4922">
              <w:rPr>
                <w:rFonts w:ascii="Times New Roman" w:hAnsi="Times New Roman" w:cs="Times New Roman"/>
                <w:lang w:val="ro-RO"/>
              </w:rPr>
              <w:t xml:space="preserve">2 hours/week </w:t>
            </w:r>
            <w:r w:rsidR="0072662C">
              <w:rPr>
                <w:rFonts w:ascii="Times New Roman" w:hAnsi="Times New Roman" w:cs="Times New Roman"/>
                <w:lang w:val="ro-RO"/>
              </w:rPr>
              <w:t>course, 4</w:t>
            </w:r>
            <w:r w:rsidR="009A6CD2" w:rsidRPr="00BC4922">
              <w:rPr>
                <w:rFonts w:ascii="Times New Roman" w:hAnsi="Times New Roman" w:cs="Times New Roman"/>
                <w:lang w:val="ro-RO"/>
              </w:rPr>
              <w:t xml:space="preserve"> hours</w:t>
            </w:r>
            <w:r w:rsidRPr="00BC4922">
              <w:rPr>
                <w:rFonts w:ascii="Times New Roman" w:hAnsi="Times New Roman" w:cs="Times New Roman"/>
                <w:lang w:val="ro-RO"/>
              </w:rPr>
              <w:t>/week</w:t>
            </w:r>
            <w:r w:rsidR="009A6CD2" w:rsidRPr="00BC492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A6CD2">
              <w:rPr>
                <w:rFonts w:ascii="Times New Roman" w:hAnsi="Times New Roman" w:cs="Times New Roman"/>
                <w:lang w:val="ro-RO"/>
              </w:rPr>
              <w:t>pr</w:t>
            </w:r>
            <w:r>
              <w:rPr>
                <w:rFonts w:ascii="Times New Roman" w:hAnsi="Times New Roman" w:cs="Times New Roman"/>
                <w:lang w:val="ro-RO"/>
              </w:rPr>
              <w:t>actical works, having as objective to present knowledges about the impact of anthropic activities on ecosystems and to disscuss ecological reconstructions methodologies.</w:t>
            </w:r>
          </w:p>
        </w:tc>
      </w:tr>
      <w:tr w:rsidR="009C737C" w14:paraId="45C0F311" w14:textId="77777777" w:rsidTr="002154B8">
        <w:tc>
          <w:tcPr>
            <w:tcW w:w="2123" w:type="dxa"/>
            <w:vMerge w:val="restart"/>
            <w:vAlign w:val="center"/>
          </w:tcPr>
          <w:p w14:paraId="7729D0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Atribuţiile/activităţile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aferente</w:t>
            </w:r>
          </w:p>
        </w:tc>
        <w:tc>
          <w:tcPr>
            <w:tcW w:w="567" w:type="dxa"/>
            <w:vAlign w:val="center"/>
          </w:tcPr>
          <w:p w14:paraId="1A251D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14:paraId="1CE6C3D4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 xml:space="preserve">Pregătirea şi efectuarea orelor de curs şi a lucrările practice de laborator pentru </w:t>
            </w:r>
            <w:r w:rsidRPr="009A6CD2">
              <w:rPr>
                <w:rFonts w:ascii="Times New Roman" w:hAnsi="Times New Roman" w:cs="Times New Roman"/>
                <w:lang w:val="ro-RO"/>
              </w:rPr>
              <w:lastRenderedPageBreak/>
              <w:t xml:space="preserve">disciplinele cuprinse în norma didactică, respectiv disciplinele: </w:t>
            </w:r>
            <w:r>
              <w:rPr>
                <w:rFonts w:ascii="Times New Roman" w:hAnsi="Times New Roman" w:cs="Times New Roman"/>
                <w:lang w:val="ro-RO"/>
              </w:rPr>
              <w:t>Biologia solului – Agricultură; Biologia solului – Montanologie; Ecologie genenerală 1 – Biologie, Ecologie generală 2 – Biologie</w:t>
            </w:r>
            <w:r w:rsidRPr="009A6CD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BF35EB3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Întocmirea fişelor de disciplină.</w:t>
            </w:r>
          </w:p>
          <w:p w14:paraId="2284EC32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Pregătirea activităţii didactice.</w:t>
            </w:r>
          </w:p>
          <w:p w14:paraId="6065F49B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Verificări teste examene si verificări pe parcurs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265D239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Consultaţii pentru studenţi asigurate la disciplinele din normă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73EAE78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Asistenţă la examene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AB822AA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Îndrumare lucrări de licenţă şi disertaţie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5168AE8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Îndrumarea studenţilor la simpozioanele studenţeşti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CDBB421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Elaborare materiale didactice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39A4BA0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Activitate de cercetare ştiinţifică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15419DC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Îndrumare cercuri ştiinţifice studenţeşti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270D381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Participare la manifestări ştiinţifice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D6ED9C0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0A46514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Activităţi de promovare şi legătura cu mediul economic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DC6914B" w14:textId="77777777" w:rsidR="009C737C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14:paraId="4E094100" w14:textId="77777777" w:rsidTr="002154B8">
        <w:tc>
          <w:tcPr>
            <w:tcW w:w="2123" w:type="dxa"/>
            <w:vMerge/>
            <w:vAlign w:val="center"/>
          </w:tcPr>
          <w:p w14:paraId="1639A0B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D7D9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B982F2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 xml:space="preserve">The preparation and conducting lectures and seminars for the disciplines comprised in the teaching structure, meaning: </w:t>
            </w:r>
            <w:r w:rsidR="008E6456">
              <w:rPr>
                <w:rFonts w:ascii="Times New Roman" w:hAnsi="Times New Roman" w:cs="Times New Roman"/>
                <w:lang w:val="ro-RO"/>
              </w:rPr>
              <w:t>Soil biology – Agriculture; Soil biology – Montanology; General ecology 1 – Biology; General ecology 2 – Biology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01E15B6E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The elaboration of syllabus.</w:t>
            </w:r>
          </w:p>
          <w:p w14:paraId="3D7D3273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The preparation of teaching  activity.</w:t>
            </w:r>
          </w:p>
          <w:p w14:paraId="0705350F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 xml:space="preserve">Tests, exams and semester checks. </w:t>
            </w:r>
          </w:p>
          <w:p w14:paraId="6DD12B4E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 xml:space="preserve">Disscusion sessions with the studens at the disciplines in teaching structure. </w:t>
            </w:r>
          </w:p>
          <w:p w14:paraId="0C774BA5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Exams` assistance.</w:t>
            </w:r>
          </w:p>
          <w:p w14:paraId="579DB99A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Guidance for the graduation thesis and disertation papper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8E63FC8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Guidance for the students at the sudents` symposium.</w:t>
            </w:r>
          </w:p>
          <w:p w14:paraId="1429B8A5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 xml:space="preserve">Development of teaching materials. </w:t>
            </w:r>
          </w:p>
          <w:p w14:paraId="1F9D5561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Scientific research activity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1E12FFE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Guidance for the student scientific dialogues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6FB2798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Attendance at the scientific events;</w:t>
            </w:r>
          </w:p>
          <w:p w14:paraId="4C2AEA07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Attendance at the administrative,  education, consulting and research activties of the staff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560F965" w14:textId="77777777" w:rsidR="009A6CD2" w:rsidRPr="009A6CD2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Promotion activities, and activities</w:t>
            </w:r>
            <w:r w:rsidRPr="009A6CD2">
              <w:rPr>
                <w:rFonts w:ascii="Times New Roman" w:hAnsi="Times New Roman" w:cs="Times New Roman"/>
                <w:lang w:val="ro-RO"/>
              </w:rPr>
              <w:t xml:space="preserve"> related with the economic environment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44C4BEB" w14:textId="77777777" w:rsidR="009C737C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A6CD2">
              <w:rPr>
                <w:rFonts w:ascii="Times New Roman" w:hAnsi="Times New Roman" w:cs="Times New Roman"/>
                <w:lang w:val="ro-RO"/>
              </w:rPr>
              <w:t>Other activities regarding practical and theoretical guidance of the students.</w:t>
            </w:r>
          </w:p>
        </w:tc>
      </w:tr>
      <w:tr w:rsidR="008056AD" w14:paraId="2454B104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40F738B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FD06D77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A04637F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Condiții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de habitat ale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solurilor</w:t>
            </w:r>
            <w:proofErr w:type="spellEnd"/>
          </w:p>
          <w:p w14:paraId="0569BCF5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080847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080847">
              <w:rPr>
                <w:rFonts w:ascii="Times New Roman" w:eastAsia="Times New Roman" w:hAnsi="Times New Roman" w:cs="Times New Roman"/>
                <w:color w:val="000000"/>
              </w:rPr>
              <w:t>lul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comunității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vii a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solului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funcțiilor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acestuia</w:t>
            </w:r>
            <w:proofErr w:type="spellEnd"/>
          </w:p>
          <w:p w14:paraId="4482B0DC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Aspecte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structurale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funcționale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microflorei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solului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C7C80E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Comunitatea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de nematode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edafice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din sol: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descriere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importanță</w:t>
            </w:r>
            <w:proofErr w:type="spellEnd"/>
          </w:p>
          <w:p w14:paraId="5F529CA6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Lumbricidele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din sol-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aspecte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structurale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funcționale</w:t>
            </w:r>
            <w:proofErr w:type="spellEnd"/>
          </w:p>
          <w:p w14:paraId="7F5064CB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Acarienii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edafici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descriere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importanță</w:t>
            </w:r>
            <w:proofErr w:type="spellEnd"/>
          </w:p>
          <w:p w14:paraId="4A37AD71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Colembolele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din sol –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descriere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importanță</w:t>
            </w:r>
            <w:proofErr w:type="spellEnd"/>
          </w:p>
          <w:p w14:paraId="55059EE4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Rolul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organismelor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edafice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descompunerea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materiei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organice</w:t>
            </w:r>
            <w:proofErr w:type="spellEnd"/>
          </w:p>
          <w:p w14:paraId="53AD7EAC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Impactul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0847">
              <w:rPr>
                <w:rFonts w:ascii="Times New Roman" w:eastAsia="Times New Roman" w:hAnsi="Times New Roman" w:cs="Times New Roman"/>
                <w:color w:val="000000"/>
              </w:rPr>
              <w:t>practicilor</w:t>
            </w:r>
            <w:proofErr w:type="spellEnd"/>
            <w:r w:rsid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0847">
              <w:rPr>
                <w:rFonts w:ascii="Times New Roman" w:eastAsia="Times New Roman" w:hAnsi="Times New Roman" w:cs="Times New Roman"/>
                <w:color w:val="000000"/>
              </w:rPr>
              <w:t>agricole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biodiversității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solului</w:t>
            </w:r>
            <w:proofErr w:type="spellEnd"/>
          </w:p>
          <w:p w14:paraId="41E17143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Indicatori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biologici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utilizați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evaluarea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calității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solurilor</w:t>
            </w:r>
            <w:proofErr w:type="spellEnd"/>
          </w:p>
          <w:p w14:paraId="00C2FCF2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Sisteme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studiate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36E8F14" w14:textId="77777777" w:rsidR="00052F27" w:rsidRPr="00080847" w:rsidRDefault="006457F4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Biotopul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componenta</w:t>
            </w:r>
            <w:proofErr w:type="spellEnd"/>
            <w:r w:rsidR="00052F27"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nevie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2F27"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="00052F27" w:rsidRPr="00080847">
              <w:rPr>
                <w:rFonts w:ascii="Times New Roman" w:eastAsia="Times New Roman" w:hAnsi="Times New Roman" w:cs="Times New Roman"/>
                <w:color w:val="000000"/>
              </w:rPr>
              <w:t>ecosistem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elor</w:t>
            </w:r>
            <w:proofErr w:type="spellEnd"/>
          </w:p>
          <w:p w14:paraId="5373D0D3" w14:textId="77777777" w:rsidR="00052F27" w:rsidRPr="00080847" w:rsidRDefault="006457F4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Biocenoza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052F27"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ecosistemelor</w:t>
            </w:r>
            <w:proofErr w:type="spellEnd"/>
          </w:p>
          <w:p w14:paraId="1D1F1CCD" w14:textId="77777777" w:rsidR="00052F27" w:rsidRPr="00080847" w:rsidRDefault="006457F4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energetică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transfer a </w:t>
            </w:r>
            <w:proofErr w:type="spellStart"/>
            <w:r w:rsidR="00052F27" w:rsidRPr="00080847">
              <w:rPr>
                <w:rFonts w:ascii="Times New Roman" w:eastAsia="Times New Roman" w:hAnsi="Times New Roman" w:cs="Times New Roman"/>
                <w:color w:val="000000"/>
              </w:rPr>
              <w:t>ecosistemelor</w:t>
            </w:r>
            <w:proofErr w:type="spellEnd"/>
          </w:p>
          <w:p w14:paraId="4DA09866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Succesiunea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ecologică</w:t>
            </w:r>
            <w:proofErr w:type="spellEnd"/>
          </w:p>
          <w:p w14:paraId="2503562D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Circuitul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biogeochimic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carbonului</w:t>
            </w:r>
            <w:proofErr w:type="spellEnd"/>
          </w:p>
          <w:p w14:paraId="0C0DBD04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Circuitul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biogeochimic</w:t>
            </w:r>
            <w:proofErr w:type="spellEnd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080847">
              <w:rPr>
                <w:rFonts w:ascii="Times New Roman" w:eastAsia="Times New Roman" w:hAnsi="Times New Roman" w:cs="Times New Roman"/>
                <w:color w:val="000000"/>
              </w:rPr>
              <w:t>azotului</w:t>
            </w:r>
            <w:proofErr w:type="spellEnd"/>
          </w:p>
          <w:p w14:paraId="0618EC91" w14:textId="77777777" w:rsidR="00052F27" w:rsidRPr="00080847" w:rsidRDefault="00052F27" w:rsidP="00052F27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0847">
              <w:rPr>
                <w:rFonts w:ascii="Times New Roman" w:hAnsi="Times New Roman" w:cs="Times New Roman"/>
                <w:bCs/>
                <w:lang w:val="ro-RO"/>
              </w:rPr>
              <w:t>Rolul ecologiei în strategiile de protecţie a mediului</w:t>
            </w:r>
          </w:p>
          <w:p w14:paraId="05382D4D" w14:textId="77777777" w:rsidR="00052F27" w:rsidRDefault="00052F27" w:rsidP="00052F27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0847">
              <w:rPr>
                <w:rFonts w:ascii="Times New Roman" w:hAnsi="Times New Roman" w:cs="Times New Roman"/>
                <w:bCs/>
                <w:lang w:val="ro-RO"/>
              </w:rPr>
              <w:t xml:space="preserve">Cauze ale schimbărilor </w:t>
            </w:r>
            <w:r w:rsidR="008267A8">
              <w:rPr>
                <w:rFonts w:ascii="Times New Roman" w:hAnsi="Times New Roman" w:cs="Times New Roman"/>
                <w:bCs/>
                <w:lang w:val="ro-RO"/>
              </w:rPr>
              <w:t>climatice globale</w:t>
            </w:r>
            <w:r w:rsidR="006457F4">
              <w:rPr>
                <w:rFonts w:ascii="Times New Roman" w:hAnsi="Times New Roman" w:cs="Times New Roman"/>
                <w:bCs/>
                <w:lang w:val="ro-RO"/>
              </w:rPr>
              <w:t xml:space="preserve"> și metode de combatere a acestora</w:t>
            </w:r>
          </w:p>
          <w:p w14:paraId="572EA668" w14:textId="77777777" w:rsidR="008267A8" w:rsidRPr="00080847" w:rsidRDefault="008267A8" w:rsidP="00052F27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lastRenderedPageBreak/>
              <w:t>Efecte ale schimbărilor climatice aupra ecosistemelor</w:t>
            </w:r>
          </w:p>
          <w:p w14:paraId="33B2CFE7" w14:textId="77777777" w:rsidR="00052F27" w:rsidRPr="00080847" w:rsidRDefault="006457F4" w:rsidP="00052F27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Metodologii de m</w:t>
            </w:r>
            <w:r w:rsidR="00052F27" w:rsidRPr="00080847">
              <w:rPr>
                <w:rFonts w:ascii="Times New Roman" w:hAnsi="Times New Roman" w:cs="Times New Roman"/>
                <w:bCs/>
                <w:lang w:val="ro-RO"/>
              </w:rPr>
              <w:t>onitorizare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="00052F27" w:rsidRPr="00080847">
              <w:rPr>
                <w:rFonts w:ascii="Times New Roman" w:hAnsi="Times New Roman" w:cs="Times New Roman"/>
                <w:bCs/>
                <w:lang w:val="ro-RO"/>
              </w:rPr>
              <w:t>a resurselor de sol</w:t>
            </w:r>
          </w:p>
          <w:p w14:paraId="6DDEAEE0" w14:textId="77777777" w:rsidR="00052F27" w:rsidRDefault="006457F4" w:rsidP="00052F27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Metodologii de m</w:t>
            </w:r>
            <w:r w:rsidR="00052F27" w:rsidRPr="00080847">
              <w:rPr>
                <w:rFonts w:ascii="Times New Roman" w:hAnsi="Times New Roman" w:cs="Times New Roman"/>
                <w:bCs/>
                <w:lang w:val="ro-RO"/>
              </w:rPr>
              <w:t>onitorizare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="00052F27" w:rsidRPr="00080847">
              <w:rPr>
                <w:rFonts w:ascii="Times New Roman" w:hAnsi="Times New Roman" w:cs="Times New Roman"/>
                <w:bCs/>
                <w:lang w:val="ro-RO"/>
              </w:rPr>
              <w:t>a resurselor de apă</w:t>
            </w:r>
          </w:p>
          <w:p w14:paraId="12E7BF0A" w14:textId="77777777" w:rsidR="008056AD" w:rsidRDefault="006457F4" w:rsidP="006457F4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Metode și principii de reconstrucție ecologică a ecosistemelor degradate</w:t>
            </w:r>
          </w:p>
          <w:p w14:paraId="5F989941" w14:textId="77777777" w:rsidR="00A84EB3" w:rsidRPr="00A84EB3" w:rsidRDefault="00A84EB3" w:rsidP="00A84EB3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BIBLIOGRAFIE</w:t>
            </w:r>
          </w:p>
          <w:p w14:paraId="7C3C3C69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t>Begon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 M., T. Townsend, J. Harper, 2009, Ecology: From Individuals to </w:t>
            </w:r>
            <w:proofErr w:type="spellStart"/>
            <w:r w:rsidRPr="00A84EB3">
              <w:rPr>
                <w:rFonts w:ascii="Times New Roman" w:hAnsi="Times New Roman" w:cs="Times New Roman"/>
              </w:rPr>
              <w:t>Ecosytems</w:t>
            </w:r>
            <w:proofErr w:type="spellEnd"/>
            <w:r w:rsidRPr="00A84EB3">
              <w:rPr>
                <w:rFonts w:ascii="Times New Roman" w:hAnsi="Times New Roman" w:cs="Times New Roman"/>
              </w:rPr>
              <w:t>, John Wiley &amp; Sons</w:t>
            </w: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DE67444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Botnariuc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N.,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Vădineanu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A, 1982.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Ed. Did.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Ped.,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Bucuresti</w:t>
            </w:r>
            <w:proofErr w:type="spellEnd"/>
          </w:p>
          <w:p w14:paraId="7D0732BC" w14:textId="77777777" w:rsidR="00A84EB3" w:rsidRPr="00A84EB3" w:rsidRDefault="00A84EB3" w:rsidP="00A84E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t>Dindal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, D., 1990, Soil Biology </w:t>
            </w:r>
            <w:proofErr w:type="spellStart"/>
            <w:r w:rsidRPr="00A84EB3">
              <w:rPr>
                <w:rFonts w:ascii="Times New Roman" w:hAnsi="Times New Roman" w:cs="Times New Roman"/>
              </w:rPr>
              <w:t>Guide,John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 Wiley and Sons</w:t>
            </w:r>
          </w:p>
          <w:p w14:paraId="183254EE" w14:textId="77777777" w:rsidR="00A84EB3" w:rsidRPr="00A84EB3" w:rsidRDefault="00A84EB3" w:rsidP="00A84E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Drăgan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Bularda,M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., Kiss, S.,  1996,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Microbiologia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solului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, curs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pentru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studenţi</w:t>
            </w:r>
            <w:proofErr w:type="spellEnd"/>
          </w:p>
          <w:p w14:paraId="5DF0E109" w14:textId="77777777" w:rsidR="00A84EB3" w:rsidRPr="00A84EB3" w:rsidRDefault="00A84EB3" w:rsidP="00A84EB3">
            <w:pPr>
              <w:jc w:val="both"/>
              <w:rPr>
                <w:rFonts w:ascii="Times New Roman" w:hAnsi="Times New Roman" w:cs="Times New Roman"/>
              </w:rPr>
            </w:pPr>
            <w:r w:rsidRPr="00A84EB3">
              <w:rPr>
                <w:rFonts w:ascii="Times New Roman" w:hAnsi="Times New Roman" w:cs="Times New Roman"/>
              </w:rPr>
              <w:t>Lavelle, P., A.V. Spain, 2005, Soil Ecology, Springer, Dordrecht</w:t>
            </w:r>
          </w:p>
          <w:p w14:paraId="7CF60768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Maxim, A. –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coordonator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2010.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Agrobiodiversitate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bioconservare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Risoprint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 Cluj-Napoca</w:t>
            </w:r>
          </w:p>
          <w:p w14:paraId="05872BA1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Maxim, A., 2008.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generală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aplicată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Risoprint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Cluj-Napoca</w:t>
            </w:r>
          </w:p>
          <w:p w14:paraId="2DA162EE" w14:textId="77777777" w:rsidR="00A84EB3" w:rsidRPr="00A84EB3" w:rsidRDefault="00A84EB3" w:rsidP="00A84EB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84EB3">
              <w:rPr>
                <w:rFonts w:ascii="Times New Roman" w:hAnsi="Times New Roman" w:cs="Times New Roman"/>
                <w:lang w:val="it-IT"/>
              </w:rPr>
              <w:t xml:space="preserve">Momeu L.,  M. Cimpean, K. Battes, 2011, Hidrobiologie, </w:t>
            </w:r>
            <w:r w:rsidRPr="00A84EB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, </w:t>
            </w:r>
            <w:r w:rsidRPr="00A84EB3">
              <w:rPr>
                <w:rFonts w:ascii="Times New Roman" w:hAnsi="Times New Roman" w:cs="Times New Roman"/>
                <w:lang w:val="it-IT"/>
              </w:rPr>
              <w:t>Ed. Presa Universitară Clujană, Cluj Napoca</w:t>
            </w:r>
          </w:p>
          <w:p w14:paraId="235D1B15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t>Odum</w:t>
            </w:r>
            <w:proofErr w:type="spellEnd"/>
            <w:r w:rsidRPr="00A84EB3">
              <w:rPr>
                <w:rFonts w:ascii="Times New Roman" w:hAnsi="Times New Roman" w:cs="Times New Roman"/>
              </w:rPr>
              <w:t>, E.P., G.W. Barrett, 2004, Fundamentals of Ecology -5 Edition, Brooks Cole</w:t>
            </w:r>
          </w:p>
          <w:p w14:paraId="45E4A735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Roberts, N., 2002,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Schimbările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majore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mediului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Ed All Educational,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București</w:t>
            </w:r>
            <w:proofErr w:type="spellEnd"/>
          </w:p>
          <w:p w14:paraId="6FEF6708" w14:textId="77777777" w:rsidR="00A84EB3" w:rsidRPr="00A84EB3" w:rsidRDefault="00A84EB3" w:rsidP="00A84E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Sandor, M., Maxim, A., 2009.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practice,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AcademicPres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, Cluj-Napoca</w:t>
            </w:r>
          </w:p>
          <w:p w14:paraId="4E508262" w14:textId="77777777" w:rsidR="00A84EB3" w:rsidRDefault="00A84EB3" w:rsidP="00A84EB3">
            <w:pPr>
              <w:jc w:val="both"/>
              <w:rPr>
                <w:rFonts w:ascii="Times New Roman" w:hAnsi="Times New Roman" w:cs="Times New Roman"/>
              </w:rPr>
            </w:pPr>
            <w:r w:rsidRPr="00A84EB3">
              <w:rPr>
                <w:rFonts w:ascii="Times New Roman" w:hAnsi="Times New Roman" w:cs="Times New Roman"/>
                <w:lang w:val="it-IT"/>
              </w:rPr>
              <w:t xml:space="preserve">Sandor şi colab., 2012, Ecologie aplicată: metode şi principii, Ed. </w:t>
            </w:r>
            <w:r w:rsidRPr="00A84EB3">
              <w:rPr>
                <w:rFonts w:ascii="Times New Roman" w:hAnsi="Times New Roman" w:cs="Times New Roman"/>
              </w:rPr>
              <w:t>Digital Data, Cluj-Napoca</w:t>
            </w:r>
          </w:p>
          <w:p w14:paraId="01A6D9C6" w14:textId="77777777" w:rsidR="00A84EB3" w:rsidRPr="00A84EB3" w:rsidRDefault="00A84EB3" w:rsidP="00A84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Sandor Mignon, 201</w:t>
            </w:r>
            <w:r w:rsidR="009919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91935">
              <w:rPr>
                <w:rFonts w:ascii="Times New Roman" w:hAnsi="Times New Roman" w:cs="Times New Roman"/>
              </w:rPr>
              <w:t>Biologia</w:t>
            </w:r>
            <w:proofErr w:type="spellEnd"/>
            <w:r w:rsidR="00991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1935">
              <w:rPr>
                <w:rFonts w:ascii="Times New Roman" w:hAnsi="Times New Roman" w:cs="Times New Roman"/>
              </w:rPr>
              <w:t>solului</w:t>
            </w:r>
            <w:proofErr w:type="spellEnd"/>
            <w:r w:rsidR="00991935">
              <w:rPr>
                <w:rFonts w:ascii="Times New Roman" w:hAnsi="Times New Roman" w:cs="Times New Roman"/>
              </w:rPr>
              <w:t xml:space="preserve">- note de curs, Ed. </w:t>
            </w:r>
            <w:proofErr w:type="spellStart"/>
            <w:r w:rsidR="00991935">
              <w:rPr>
                <w:rFonts w:ascii="Times New Roman" w:hAnsi="Times New Roman" w:cs="Times New Roman"/>
              </w:rPr>
              <w:t>Academicpres</w:t>
            </w:r>
            <w:proofErr w:type="spellEnd"/>
            <w:r w:rsidR="00991935">
              <w:rPr>
                <w:rFonts w:ascii="Times New Roman" w:hAnsi="Times New Roman" w:cs="Times New Roman"/>
              </w:rPr>
              <w:t>,               Cluj-Napoca</w:t>
            </w:r>
          </w:p>
          <w:p w14:paraId="78FD312E" w14:textId="77777777" w:rsidR="00A84EB3" w:rsidRPr="006457F4" w:rsidRDefault="00A84EB3" w:rsidP="006457F4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8056AD" w14:paraId="67C7218B" w14:textId="77777777" w:rsidTr="002154B8">
        <w:tc>
          <w:tcPr>
            <w:tcW w:w="2123" w:type="dxa"/>
            <w:vMerge/>
            <w:vAlign w:val="center"/>
          </w:tcPr>
          <w:p w14:paraId="6017BCD8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9B494DF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FBFDFCA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Soil as a habitat</w:t>
            </w:r>
          </w:p>
          <w:p w14:paraId="2EF92BBD" w14:textId="77777777" w:rsidR="00E666C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The role of soil biotic community for the assurance of soil functions</w:t>
            </w:r>
          </w:p>
          <w:p w14:paraId="280FC61B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Structural and functional aspects of soil microflora</w:t>
            </w:r>
          </w:p>
          <w:p w14:paraId="002FC87D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Soil </w:t>
            </w:r>
            <w:r w:rsidR="005C409B" w:rsidRPr="008267A8">
              <w:rPr>
                <w:rFonts w:ascii="Times New Roman" w:eastAsia="Times New Roman" w:hAnsi="Times New Roman" w:cs="Times New Roman"/>
                <w:color w:val="000000"/>
              </w:rPr>
              <w:t>nematodes</w:t>
            </w: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community: description and importance</w:t>
            </w:r>
          </w:p>
          <w:p w14:paraId="442B0C3F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Earthworms</w:t>
            </w:r>
            <w:r w:rsidR="00E666C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– structural and functional aspects</w:t>
            </w:r>
          </w:p>
          <w:p w14:paraId="4281A681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Soil </w:t>
            </w:r>
            <w:r w:rsidR="00E666C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mites – community descriptions and importance </w:t>
            </w:r>
          </w:p>
          <w:p w14:paraId="02DD6E05" w14:textId="77777777" w:rsidR="00E666CB" w:rsidRPr="008267A8" w:rsidRDefault="00E666CB" w:rsidP="00E666C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Soil collembolans – community descriptions and importance </w:t>
            </w:r>
          </w:p>
          <w:p w14:paraId="03D2706A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The role of soil organisms in organic matter decomposition </w:t>
            </w:r>
          </w:p>
          <w:p w14:paraId="3B2F47A3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The impact of human activities on soil biodiversity</w:t>
            </w:r>
          </w:p>
          <w:p w14:paraId="1FDBFA5F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Biotic indicators used in soil quality assessment</w:t>
            </w:r>
          </w:p>
          <w:p w14:paraId="5520C19D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E666C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biotic </w:t>
            </w: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systems studied by ecology</w:t>
            </w:r>
          </w:p>
          <w:p w14:paraId="64B0793A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67A8">
              <w:rPr>
                <w:rFonts w:ascii="Times New Roman" w:eastAsia="Times New Roman" w:hAnsi="Times New Roman" w:cs="Times New Roman"/>
                <w:color w:val="000000"/>
              </w:rPr>
              <w:t>Biotop</w:t>
            </w:r>
            <w:proofErr w:type="spellEnd"/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as component of the ecosystem</w:t>
            </w:r>
          </w:p>
          <w:p w14:paraId="61279410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Biotic community as alive part of</w:t>
            </w:r>
            <w:r w:rsidR="005C409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the ecosystem </w:t>
            </w:r>
          </w:p>
          <w:p w14:paraId="46681C87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Energetic and transfer </w:t>
            </w:r>
            <w:r w:rsidR="005C409B" w:rsidRPr="008267A8">
              <w:rPr>
                <w:rFonts w:ascii="Times New Roman" w:eastAsia="Times New Roman" w:hAnsi="Times New Roman" w:cs="Times New Roman"/>
                <w:color w:val="000000"/>
              </w:rPr>
              <w:t>functions</w:t>
            </w:r>
            <w:r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of the ecosystem</w:t>
            </w:r>
          </w:p>
          <w:p w14:paraId="231B4468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Ecological succession</w:t>
            </w:r>
          </w:p>
          <w:p w14:paraId="681C09B1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Carbon cycle</w:t>
            </w:r>
            <w:r w:rsidR="00E666C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in ecosystems</w:t>
            </w:r>
          </w:p>
          <w:p w14:paraId="16ACC92F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7A8">
              <w:rPr>
                <w:rFonts w:ascii="Times New Roman" w:eastAsia="Times New Roman" w:hAnsi="Times New Roman" w:cs="Times New Roman"/>
                <w:color w:val="000000"/>
              </w:rPr>
              <w:t>Nitrogen cycle</w:t>
            </w:r>
            <w:r w:rsidR="00E666CB" w:rsidRPr="008267A8">
              <w:rPr>
                <w:rFonts w:ascii="Times New Roman" w:eastAsia="Times New Roman" w:hAnsi="Times New Roman" w:cs="Times New Roman"/>
                <w:color w:val="000000"/>
              </w:rPr>
              <w:t xml:space="preserve"> in ecosystems </w:t>
            </w:r>
          </w:p>
          <w:p w14:paraId="7DAEC98A" w14:textId="77777777" w:rsidR="005C409B" w:rsidRPr="008267A8" w:rsidRDefault="005C409B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>Ecology and environmental protection strategies</w:t>
            </w:r>
          </w:p>
          <w:p w14:paraId="3576BF8D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Causes of </w:t>
            </w:r>
            <w:r w:rsidR="005C409B" w:rsidRPr="008267A8">
              <w:rPr>
                <w:rFonts w:ascii="Times New Roman" w:hAnsi="Times New Roman" w:cs="Times New Roman"/>
                <w:bCs/>
                <w:lang w:val="ro-RO"/>
              </w:rPr>
              <w:t>climatic changes</w:t>
            </w: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 and mitigation strategies</w:t>
            </w:r>
          </w:p>
          <w:p w14:paraId="279F46FC" w14:textId="77777777" w:rsidR="005C409B" w:rsidRPr="008267A8" w:rsidRDefault="00E666CB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Effects of </w:t>
            </w:r>
            <w:r w:rsidR="005C409B" w:rsidRPr="008267A8">
              <w:rPr>
                <w:rFonts w:ascii="Times New Roman" w:hAnsi="Times New Roman" w:cs="Times New Roman"/>
                <w:bCs/>
                <w:lang w:val="ro-RO"/>
              </w:rPr>
              <w:t xml:space="preserve"> climatic changes</w:t>
            </w: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 on ecosystems </w:t>
            </w:r>
          </w:p>
          <w:p w14:paraId="24730552" w14:textId="77777777" w:rsidR="005C409B" w:rsidRPr="008267A8" w:rsidRDefault="008267A8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>Methods to monitor</w:t>
            </w:r>
            <w:r w:rsidR="005C409B" w:rsidRPr="008267A8">
              <w:rPr>
                <w:rFonts w:ascii="Times New Roman" w:hAnsi="Times New Roman" w:cs="Times New Roman"/>
                <w:bCs/>
                <w:lang w:val="ro-RO"/>
              </w:rPr>
              <w:t xml:space="preserve"> soi</w:t>
            </w:r>
            <w:r w:rsidRPr="008267A8">
              <w:rPr>
                <w:rFonts w:ascii="Times New Roman" w:hAnsi="Times New Roman" w:cs="Times New Roman"/>
                <w:bCs/>
                <w:lang w:val="ro-RO"/>
              </w:rPr>
              <w:t>l</w:t>
            </w:r>
            <w:r w:rsidR="005C409B" w:rsidRPr="008267A8">
              <w:rPr>
                <w:rFonts w:ascii="Times New Roman" w:hAnsi="Times New Roman" w:cs="Times New Roman"/>
                <w:bCs/>
                <w:lang w:val="ro-RO"/>
              </w:rPr>
              <w:t xml:space="preserve"> resource</w:t>
            </w: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 quality</w:t>
            </w:r>
          </w:p>
          <w:p w14:paraId="6B9FD11C" w14:textId="77777777" w:rsidR="005C409B" w:rsidRPr="008267A8" w:rsidRDefault="008267A8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>Methods to monitor</w:t>
            </w:r>
            <w:r w:rsidR="005C409B" w:rsidRPr="008267A8">
              <w:rPr>
                <w:rFonts w:ascii="Times New Roman" w:hAnsi="Times New Roman" w:cs="Times New Roman"/>
                <w:bCs/>
                <w:lang w:val="ro-RO"/>
              </w:rPr>
              <w:t xml:space="preserve"> water resource</w:t>
            </w: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 quality </w:t>
            </w:r>
          </w:p>
          <w:p w14:paraId="6D261375" w14:textId="77777777" w:rsidR="008267A8" w:rsidRDefault="008267A8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267A8">
              <w:rPr>
                <w:rFonts w:ascii="Times New Roman" w:hAnsi="Times New Roman" w:cs="Times New Roman"/>
                <w:bCs/>
                <w:lang w:val="ro-RO"/>
              </w:rPr>
              <w:t xml:space="preserve">Methods and principles of ecological reconstruction </w:t>
            </w:r>
          </w:p>
          <w:p w14:paraId="68C56C1C" w14:textId="77777777" w:rsidR="00991935" w:rsidRDefault="00991935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8D14AB5" w14:textId="77777777" w:rsidR="00991935" w:rsidRDefault="00991935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02BE81C" w14:textId="77777777" w:rsidR="00991935" w:rsidRPr="00A84EB3" w:rsidRDefault="00991935" w:rsidP="00991935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IBLIOGRAFY</w:t>
            </w:r>
          </w:p>
          <w:p w14:paraId="7F743271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lastRenderedPageBreak/>
              <w:t>Begon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 M., T. Townsend, J. Harper, 2009, Ecology: From Individuals to </w:t>
            </w:r>
            <w:proofErr w:type="spellStart"/>
            <w:r w:rsidRPr="00A84EB3">
              <w:rPr>
                <w:rFonts w:ascii="Times New Roman" w:hAnsi="Times New Roman" w:cs="Times New Roman"/>
              </w:rPr>
              <w:t>Ecosytems</w:t>
            </w:r>
            <w:proofErr w:type="spellEnd"/>
            <w:r w:rsidRPr="00A84EB3">
              <w:rPr>
                <w:rFonts w:ascii="Times New Roman" w:hAnsi="Times New Roman" w:cs="Times New Roman"/>
              </w:rPr>
              <w:t>, John Wiley &amp; Sons</w:t>
            </w: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7C002B4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Botnariuc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N.,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Vădineanu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A, 1982.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Ed. Did.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Ped.,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Bucuresti</w:t>
            </w:r>
            <w:proofErr w:type="spellEnd"/>
          </w:p>
          <w:p w14:paraId="0C346B5E" w14:textId="77777777" w:rsidR="00991935" w:rsidRPr="00A84EB3" w:rsidRDefault="00991935" w:rsidP="009919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t>Dindal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, D., 1990, Soil Biology </w:t>
            </w:r>
            <w:proofErr w:type="spellStart"/>
            <w:r w:rsidRPr="00A84EB3">
              <w:rPr>
                <w:rFonts w:ascii="Times New Roman" w:hAnsi="Times New Roman" w:cs="Times New Roman"/>
              </w:rPr>
              <w:t>Guide,John</w:t>
            </w:r>
            <w:proofErr w:type="spellEnd"/>
            <w:r w:rsidRPr="00A84EB3">
              <w:rPr>
                <w:rFonts w:ascii="Times New Roman" w:hAnsi="Times New Roman" w:cs="Times New Roman"/>
              </w:rPr>
              <w:t xml:space="preserve"> Wiley and Sons</w:t>
            </w:r>
          </w:p>
          <w:p w14:paraId="52079C8F" w14:textId="77777777" w:rsidR="00991935" w:rsidRPr="00A84EB3" w:rsidRDefault="00991935" w:rsidP="009919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Drăgan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Bularda,M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., Kiss, S.,  1996,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Microbiologia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solului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, curs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pentru</w:t>
            </w:r>
            <w:proofErr w:type="spellEnd"/>
            <w:r w:rsidRPr="00A84EB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4EB3">
              <w:rPr>
                <w:rFonts w:ascii="Times New Roman" w:hAnsi="Times New Roman" w:cs="Times New Roman"/>
                <w:iCs/>
              </w:rPr>
              <w:t>studenţi</w:t>
            </w:r>
            <w:proofErr w:type="spellEnd"/>
          </w:p>
          <w:p w14:paraId="090E089F" w14:textId="77777777" w:rsidR="00991935" w:rsidRPr="00A84EB3" w:rsidRDefault="00991935" w:rsidP="00991935">
            <w:pPr>
              <w:jc w:val="both"/>
              <w:rPr>
                <w:rFonts w:ascii="Times New Roman" w:hAnsi="Times New Roman" w:cs="Times New Roman"/>
              </w:rPr>
            </w:pPr>
            <w:r w:rsidRPr="00A84EB3">
              <w:rPr>
                <w:rFonts w:ascii="Times New Roman" w:hAnsi="Times New Roman" w:cs="Times New Roman"/>
              </w:rPr>
              <w:t>Lavelle, P., A.V. Spain, 2005, Soil Ecology, Springer, Dordrecht</w:t>
            </w:r>
          </w:p>
          <w:p w14:paraId="7A6D7A19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Maxim, A. –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coordonator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2010.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Agrobiodiversitate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bioconservare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Risoprint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 Cluj-Napoca</w:t>
            </w:r>
          </w:p>
          <w:p w14:paraId="54F21614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Maxim, A., 2008.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generală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aplicată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Risoprint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Cluj-Napoca</w:t>
            </w:r>
          </w:p>
          <w:p w14:paraId="6645E6FD" w14:textId="77777777" w:rsidR="00991935" w:rsidRPr="00A84EB3" w:rsidRDefault="00991935" w:rsidP="0099193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84EB3">
              <w:rPr>
                <w:rFonts w:ascii="Times New Roman" w:hAnsi="Times New Roman" w:cs="Times New Roman"/>
                <w:lang w:val="it-IT"/>
              </w:rPr>
              <w:t xml:space="preserve">Momeu L.,  M. Cimpean, K. Battes, 2011, Hidrobiologie, </w:t>
            </w:r>
            <w:r w:rsidRPr="00A84EB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, </w:t>
            </w:r>
            <w:r w:rsidRPr="00A84EB3">
              <w:rPr>
                <w:rFonts w:ascii="Times New Roman" w:hAnsi="Times New Roman" w:cs="Times New Roman"/>
                <w:lang w:val="it-IT"/>
              </w:rPr>
              <w:t>Ed. Presa Universitară Clujană, Cluj Napoca</w:t>
            </w:r>
          </w:p>
          <w:p w14:paraId="22BB5D11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4EB3">
              <w:rPr>
                <w:rFonts w:ascii="Times New Roman" w:hAnsi="Times New Roman" w:cs="Times New Roman"/>
              </w:rPr>
              <w:t>Odum</w:t>
            </w:r>
            <w:proofErr w:type="spellEnd"/>
            <w:r w:rsidRPr="00A84EB3">
              <w:rPr>
                <w:rFonts w:ascii="Times New Roman" w:hAnsi="Times New Roman" w:cs="Times New Roman"/>
              </w:rPr>
              <w:t>, E.P., G.W. Barrett, 2004, Fundamentals of Ecology -5 Edition, Brooks Cole</w:t>
            </w:r>
          </w:p>
          <w:p w14:paraId="08EE10E6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Roberts, N., 2002,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Schimbările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majore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mediului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, Ed All Educational,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București</w:t>
            </w:r>
            <w:proofErr w:type="spellEnd"/>
          </w:p>
          <w:p w14:paraId="300AF21E" w14:textId="77777777" w:rsidR="00991935" w:rsidRPr="00A84EB3" w:rsidRDefault="00991935" w:rsidP="00991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Sandor, M., Maxim, A., 2009.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Ecologie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practice,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Editura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AcademicPres</w:t>
            </w:r>
            <w:proofErr w:type="spellEnd"/>
            <w:r w:rsidRPr="00A84EB3">
              <w:rPr>
                <w:rFonts w:ascii="Times New Roman" w:eastAsia="Times New Roman" w:hAnsi="Times New Roman" w:cs="Times New Roman"/>
                <w:color w:val="000000"/>
              </w:rPr>
              <w:t>, Cluj-Napoca</w:t>
            </w:r>
          </w:p>
          <w:p w14:paraId="2EF722F8" w14:textId="77777777" w:rsidR="00991935" w:rsidRDefault="00991935" w:rsidP="00991935">
            <w:pPr>
              <w:jc w:val="both"/>
              <w:rPr>
                <w:rFonts w:ascii="Times New Roman" w:hAnsi="Times New Roman" w:cs="Times New Roman"/>
              </w:rPr>
            </w:pPr>
            <w:r w:rsidRPr="00A84EB3">
              <w:rPr>
                <w:rFonts w:ascii="Times New Roman" w:hAnsi="Times New Roman" w:cs="Times New Roman"/>
                <w:lang w:val="it-IT"/>
              </w:rPr>
              <w:t xml:space="preserve">Sandor şi colab., 2012, Ecologie aplicată: metode şi principii, Ed. </w:t>
            </w:r>
            <w:r w:rsidRPr="00A84EB3">
              <w:rPr>
                <w:rFonts w:ascii="Times New Roman" w:hAnsi="Times New Roman" w:cs="Times New Roman"/>
              </w:rPr>
              <w:t>Digital Data, Cluj-Napoca</w:t>
            </w:r>
          </w:p>
          <w:p w14:paraId="5A05552A" w14:textId="77777777" w:rsidR="00991935" w:rsidRPr="00A84EB3" w:rsidRDefault="00991935" w:rsidP="009919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Sandor Mignon, 2017, </w:t>
            </w:r>
            <w:proofErr w:type="spellStart"/>
            <w:r>
              <w:rPr>
                <w:rFonts w:ascii="Times New Roman" w:hAnsi="Times New Roman" w:cs="Times New Roman"/>
              </w:rPr>
              <w:t>Biologia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- note de curs, Ed. </w:t>
            </w:r>
            <w:proofErr w:type="spellStart"/>
            <w:r>
              <w:rPr>
                <w:rFonts w:ascii="Times New Roman" w:hAnsi="Times New Roman" w:cs="Times New Roman"/>
              </w:rPr>
              <w:t>Academicpres</w:t>
            </w:r>
            <w:proofErr w:type="spellEnd"/>
            <w:r>
              <w:rPr>
                <w:rFonts w:ascii="Times New Roman" w:hAnsi="Times New Roman" w:cs="Times New Roman"/>
              </w:rPr>
              <w:t>,               Cluj-Napoca</w:t>
            </w:r>
          </w:p>
          <w:p w14:paraId="19A11AA1" w14:textId="77777777" w:rsidR="00991935" w:rsidRPr="008267A8" w:rsidRDefault="00991935" w:rsidP="005C409B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54875B51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D5EB9A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04DB3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5A928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4B39B02" w14:textId="1D1D3402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="003C65F1">
        <w:rPr>
          <w:rFonts w:ascii="Times New Roman" w:hAnsi="Times New Roman" w:cs="Times New Roman"/>
          <w:lang w:val="ro-RO"/>
        </w:rPr>
        <w:t xml:space="preserve"> (RU 37), cap. II, art. 7 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>(2)</w:t>
      </w:r>
    </w:p>
    <w:p w14:paraId="094E796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93A6C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710126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2B45C9C6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5A88E6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429C7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799B4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947046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47FD461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7037097" w14:textId="5171E7A3" w:rsidR="009C737C" w:rsidRDefault="004E3D5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Prof.dr. Antonia Odagiu</w:t>
      </w:r>
    </w:p>
    <w:p w14:paraId="5A034B83" w14:textId="2A678BA0" w:rsidR="009C737C" w:rsidRPr="00E54C3B" w:rsidRDefault="004E3D56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9AD941F" wp14:editId="02D998D4">
            <wp:simplePos x="0" y="0"/>
            <wp:positionH relativeFrom="column">
              <wp:posOffset>4156710</wp:posOffset>
            </wp:positionH>
            <wp:positionV relativeFrom="paragraph">
              <wp:posOffset>121285</wp:posOffset>
            </wp:positionV>
            <wp:extent cx="876300" cy="771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37C">
        <w:rPr>
          <w:rFonts w:ascii="Times New Roman" w:hAnsi="Times New Roman" w:cs="Times New Roman"/>
          <w:lang w:val="ro-RO"/>
        </w:rPr>
        <w:t xml:space="preserve">Data completării formularului: </w:t>
      </w:r>
      <w:r>
        <w:rPr>
          <w:rFonts w:ascii="Times New Roman" w:hAnsi="Times New Roman" w:cs="Times New Roman"/>
          <w:lang w:val="ro-RO"/>
        </w:rPr>
        <w:t>15.03.2023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3EC1"/>
    <w:multiLevelType w:val="hybridMultilevel"/>
    <w:tmpl w:val="215E60FC"/>
    <w:lvl w:ilvl="0" w:tplc="5A14407C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1E3D4AD9"/>
    <w:multiLevelType w:val="hybridMultilevel"/>
    <w:tmpl w:val="121AE82A"/>
    <w:lvl w:ilvl="0" w:tplc="E36C6884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2F27"/>
    <w:rsid w:val="00080847"/>
    <w:rsid w:val="000849E1"/>
    <w:rsid w:val="0021129B"/>
    <w:rsid w:val="002154B8"/>
    <w:rsid w:val="00237EF3"/>
    <w:rsid w:val="002B2A3D"/>
    <w:rsid w:val="003046BC"/>
    <w:rsid w:val="003859A6"/>
    <w:rsid w:val="00391188"/>
    <w:rsid w:val="003A6597"/>
    <w:rsid w:val="003C65F1"/>
    <w:rsid w:val="003D0525"/>
    <w:rsid w:val="004247A9"/>
    <w:rsid w:val="004E3D56"/>
    <w:rsid w:val="00551745"/>
    <w:rsid w:val="005B4CE4"/>
    <w:rsid w:val="005C409B"/>
    <w:rsid w:val="006457F4"/>
    <w:rsid w:val="00695BEA"/>
    <w:rsid w:val="006F56B8"/>
    <w:rsid w:val="0072662C"/>
    <w:rsid w:val="00761B88"/>
    <w:rsid w:val="00781597"/>
    <w:rsid w:val="007F1F43"/>
    <w:rsid w:val="008056AD"/>
    <w:rsid w:val="008267A8"/>
    <w:rsid w:val="008633CC"/>
    <w:rsid w:val="00874116"/>
    <w:rsid w:val="00880046"/>
    <w:rsid w:val="008B32BD"/>
    <w:rsid w:val="008E6456"/>
    <w:rsid w:val="00963CD8"/>
    <w:rsid w:val="00991935"/>
    <w:rsid w:val="0099312B"/>
    <w:rsid w:val="009A6CD2"/>
    <w:rsid w:val="009C737C"/>
    <w:rsid w:val="009E56F4"/>
    <w:rsid w:val="00A16C33"/>
    <w:rsid w:val="00A34598"/>
    <w:rsid w:val="00A84EB3"/>
    <w:rsid w:val="00A90A90"/>
    <w:rsid w:val="00AB0E4A"/>
    <w:rsid w:val="00B24BC9"/>
    <w:rsid w:val="00B35659"/>
    <w:rsid w:val="00B52F57"/>
    <w:rsid w:val="00B56CB5"/>
    <w:rsid w:val="00B6766F"/>
    <w:rsid w:val="00B814CA"/>
    <w:rsid w:val="00BA2E03"/>
    <w:rsid w:val="00BC4922"/>
    <w:rsid w:val="00BD4620"/>
    <w:rsid w:val="00BF24AE"/>
    <w:rsid w:val="00BF7FA5"/>
    <w:rsid w:val="00C06103"/>
    <w:rsid w:val="00C97671"/>
    <w:rsid w:val="00CF416F"/>
    <w:rsid w:val="00D41E52"/>
    <w:rsid w:val="00D84087"/>
    <w:rsid w:val="00D87059"/>
    <w:rsid w:val="00DA0651"/>
    <w:rsid w:val="00E54C3B"/>
    <w:rsid w:val="00E666CB"/>
    <w:rsid w:val="00E8015B"/>
    <w:rsid w:val="00E82823"/>
    <w:rsid w:val="00F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2021-03-05T08:43:00Z</cp:lastPrinted>
  <dcterms:created xsi:type="dcterms:W3CDTF">2023-03-16T13:29:00Z</dcterms:created>
  <dcterms:modified xsi:type="dcterms:W3CDTF">2023-03-16T13:56:00Z</dcterms:modified>
</cp:coreProperties>
</file>