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4CEC" w14:textId="77777777" w:rsidR="007F23AE" w:rsidRPr="002C023E" w:rsidRDefault="007F23AE" w:rsidP="0043369D">
      <w:pPr>
        <w:shd w:val="clear" w:color="auto" w:fill="FFFFFF"/>
        <w:spacing w:after="0" w:line="240" w:lineRule="auto"/>
        <w:jc w:val="center"/>
        <w:rPr>
          <w:rFonts w:ascii="Times New Roman" w:eastAsia="Times New Roman" w:hAnsi="Times New Roman" w:cs="Times New Roman"/>
          <w:b/>
          <w:color w:val="222222"/>
          <w:sz w:val="20"/>
          <w:szCs w:val="20"/>
        </w:rPr>
      </w:pPr>
    </w:p>
    <w:p w14:paraId="4A8EAE09" w14:textId="77777777" w:rsidR="007F23AE" w:rsidRPr="002C023E" w:rsidRDefault="007F23AE" w:rsidP="0043369D">
      <w:pPr>
        <w:shd w:val="clear" w:color="auto" w:fill="FFFFFF"/>
        <w:spacing w:after="0" w:line="240" w:lineRule="auto"/>
        <w:jc w:val="center"/>
        <w:rPr>
          <w:rFonts w:ascii="Times New Roman" w:eastAsia="Times New Roman" w:hAnsi="Times New Roman" w:cs="Times New Roman"/>
          <w:b/>
          <w:color w:val="222222"/>
          <w:sz w:val="20"/>
          <w:szCs w:val="20"/>
        </w:rPr>
      </w:pPr>
    </w:p>
    <w:p w14:paraId="5EB760DD" w14:textId="77777777" w:rsidR="007F23AE" w:rsidRPr="002C023E" w:rsidRDefault="00DA1387" w:rsidP="0043369D">
      <w:pPr>
        <w:shd w:val="clear" w:color="auto" w:fill="FFFFFF"/>
        <w:spacing w:after="0" w:line="240" w:lineRule="auto"/>
        <w:jc w:val="center"/>
        <w:rPr>
          <w:rFonts w:ascii="Times New Roman" w:eastAsia="Times New Roman" w:hAnsi="Times New Roman" w:cs="Times New Roman"/>
          <w:b/>
          <w:color w:val="222222"/>
          <w:sz w:val="20"/>
          <w:szCs w:val="20"/>
        </w:rPr>
      </w:pPr>
      <w:r w:rsidRPr="002C023E">
        <w:rPr>
          <w:rFonts w:ascii="Times New Roman" w:eastAsia="Times New Roman" w:hAnsi="Times New Roman" w:cs="Times New Roman"/>
          <w:b/>
          <w:color w:val="222222"/>
          <w:sz w:val="20"/>
          <w:szCs w:val="20"/>
        </w:rPr>
        <w:t>Informații necesare pentru publicarea pe site-ul ministerului educaţiei a</w:t>
      </w:r>
      <w:r w:rsidRPr="002C023E">
        <w:rPr>
          <w:rFonts w:ascii="Times New Roman" w:hAnsi="Times New Roman" w:cs="Times New Roman"/>
          <w:color w:val="222222"/>
          <w:sz w:val="20"/>
          <w:szCs w:val="20"/>
        </w:rPr>
        <w:t xml:space="preserve"> </w:t>
      </w:r>
      <w:r w:rsidRPr="002C023E">
        <w:rPr>
          <w:rFonts w:ascii="Times New Roman" w:eastAsia="Times New Roman" w:hAnsi="Times New Roman" w:cs="Times New Roman"/>
          <w:b/>
          <w:color w:val="222222"/>
          <w:sz w:val="20"/>
          <w:szCs w:val="20"/>
        </w:rPr>
        <w:t xml:space="preserve">posturilor didactice şi de cercetare vacante scoase la concurs de USAMV Cluj-Napoca în </w:t>
      </w:r>
    </w:p>
    <w:p w14:paraId="3C0BF712" w14:textId="05004CED" w:rsidR="007F23AE" w:rsidRPr="002C023E" w:rsidRDefault="00DA1387" w:rsidP="0043369D">
      <w:pPr>
        <w:shd w:val="clear" w:color="auto" w:fill="FFFFFF"/>
        <w:spacing w:after="0" w:line="240" w:lineRule="auto"/>
        <w:jc w:val="center"/>
        <w:rPr>
          <w:rFonts w:ascii="Times New Roman" w:eastAsia="Times New Roman" w:hAnsi="Times New Roman" w:cs="Times New Roman"/>
          <w:b/>
          <w:color w:val="222222"/>
          <w:sz w:val="20"/>
          <w:szCs w:val="20"/>
          <w:u w:val="single"/>
        </w:rPr>
      </w:pPr>
      <w:r w:rsidRPr="002C023E">
        <w:rPr>
          <w:rFonts w:ascii="Times New Roman" w:eastAsia="Times New Roman" w:hAnsi="Times New Roman" w:cs="Times New Roman"/>
          <w:b/>
          <w:color w:val="222222"/>
          <w:sz w:val="20"/>
          <w:szCs w:val="20"/>
        </w:rPr>
        <w:t xml:space="preserve">semestrul </w:t>
      </w:r>
      <w:r w:rsidR="004727CA" w:rsidRPr="002C023E">
        <w:rPr>
          <w:rFonts w:ascii="Times New Roman" w:eastAsia="Times New Roman" w:hAnsi="Times New Roman" w:cs="Times New Roman"/>
          <w:b/>
          <w:color w:val="222222"/>
          <w:sz w:val="20"/>
          <w:szCs w:val="20"/>
          <w:u w:val="single"/>
        </w:rPr>
        <w:t xml:space="preserve">   I</w:t>
      </w:r>
      <w:r w:rsidR="002C3263">
        <w:rPr>
          <w:rFonts w:ascii="Times New Roman" w:eastAsia="Times New Roman" w:hAnsi="Times New Roman" w:cs="Times New Roman"/>
          <w:b/>
          <w:color w:val="222222"/>
          <w:sz w:val="20"/>
          <w:szCs w:val="20"/>
          <w:u w:val="single"/>
        </w:rPr>
        <w:t>I</w:t>
      </w:r>
      <w:r w:rsidRPr="002C023E">
        <w:rPr>
          <w:rFonts w:ascii="Times New Roman" w:eastAsia="Times New Roman" w:hAnsi="Times New Roman" w:cs="Times New Roman"/>
          <w:b/>
          <w:color w:val="222222"/>
          <w:sz w:val="20"/>
          <w:szCs w:val="20"/>
          <w:u w:val="single"/>
        </w:rPr>
        <w:t xml:space="preserve">   </w:t>
      </w:r>
      <w:r w:rsidRPr="002C023E">
        <w:rPr>
          <w:rFonts w:ascii="Times New Roman" w:eastAsia="Times New Roman" w:hAnsi="Times New Roman" w:cs="Times New Roman"/>
          <w:b/>
          <w:color w:val="222222"/>
          <w:sz w:val="20"/>
          <w:szCs w:val="20"/>
        </w:rPr>
        <w:t xml:space="preserve">, an universitar </w:t>
      </w:r>
      <w:r w:rsidRPr="002C023E">
        <w:rPr>
          <w:rFonts w:ascii="Times New Roman" w:eastAsia="Times New Roman" w:hAnsi="Times New Roman" w:cs="Times New Roman"/>
          <w:b/>
          <w:color w:val="222222"/>
          <w:sz w:val="20"/>
          <w:szCs w:val="20"/>
          <w:u w:val="single"/>
        </w:rPr>
        <w:t xml:space="preserve"> 2022-2023</w:t>
      </w:r>
    </w:p>
    <w:p w14:paraId="2F701438"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79C48673" w14:textId="77777777" w:rsidR="007F23AE" w:rsidRPr="002C023E" w:rsidRDefault="007F23AE" w:rsidP="0043369D">
      <w:pPr>
        <w:spacing w:after="0" w:line="240" w:lineRule="auto"/>
        <w:rPr>
          <w:rFonts w:ascii="Times New Roman" w:eastAsia="Times New Roman" w:hAnsi="Times New Roman" w:cs="Times New Roman"/>
          <w:sz w:val="20"/>
          <w:szCs w:val="20"/>
        </w:rPr>
      </w:pPr>
    </w:p>
    <w:tbl>
      <w:tblPr>
        <w:tblStyle w:val="a"/>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546"/>
        <w:gridCol w:w="7614"/>
      </w:tblGrid>
      <w:tr w:rsidR="007F23AE" w:rsidRPr="002C023E" w14:paraId="4799DDFE" w14:textId="77777777">
        <w:tc>
          <w:tcPr>
            <w:tcW w:w="2262" w:type="dxa"/>
            <w:vAlign w:val="center"/>
          </w:tcPr>
          <w:p w14:paraId="0366EF61"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Universitatea</w:t>
            </w:r>
          </w:p>
        </w:tc>
        <w:tc>
          <w:tcPr>
            <w:tcW w:w="546" w:type="dxa"/>
            <w:vAlign w:val="center"/>
          </w:tcPr>
          <w:p w14:paraId="1EFA0A9F"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797639F1"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Universitatea de Științe Agricole și Medicină Veterinară Cluj-Napoca</w:t>
            </w:r>
          </w:p>
        </w:tc>
      </w:tr>
      <w:tr w:rsidR="007F23AE" w:rsidRPr="002C023E" w14:paraId="2EDF86D1" w14:textId="77777777">
        <w:tc>
          <w:tcPr>
            <w:tcW w:w="2262" w:type="dxa"/>
            <w:vAlign w:val="center"/>
          </w:tcPr>
          <w:p w14:paraId="74E63475"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Facultatea</w:t>
            </w:r>
          </w:p>
        </w:tc>
        <w:tc>
          <w:tcPr>
            <w:tcW w:w="546" w:type="dxa"/>
            <w:vAlign w:val="center"/>
          </w:tcPr>
          <w:p w14:paraId="3E776EE1"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06E589AE"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Facultatea de Medicină Veterinară Cluj-Napoca</w:t>
            </w:r>
          </w:p>
        </w:tc>
      </w:tr>
      <w:tr w:rsidR="007F23AE" w:rsidRPr="002C023E" w14:paraId="75327A66" w14:textId="77777777">
        <w:tc>
          <w:tcPr>
            <w:tcW w:w="2262" w:type="dxa"/>
            <w:vAlign w:val="center"/>
          </w:tcPr>
          <w:p w14:paraId="5043D904"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Departament</w:t>
            </w:r>
          </w:p>
        </w:tc>
        <w:tc>
          <w:tcPr>
            <w:tcW w:w="546" w:type="dxa"/>
            <w:vAlign w:val="center"/>
          </w:tcPr>
          <w:p w14:paraId="55E9472B"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715C18DB"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III: Științe clinice și paraclinice</w:t>
            </w:r>
          </w:p>
        </w:tc>
      </w:tr>
      <w:tr w:rsidR="007F23AE" w:rsidRPr="002C023E" w14:paraId="2BF6CFB3" w14:textId="77777777">
        <w:tc>
          <w:tcPr>
            <w:tcW w:w="2262" w:type="dxa"/>
            <w:vAlign w:val="center"/>
          </w:tcPr>
          <w:p w14:paraId="2C8E8A2D"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Poziţia în statul de funcţii</w:t>
            </w:r>
          </w:p>
        </w:tc>
        <w:tc>
          <w:tcPr>
            <w:tcW w:w="546" w:type="dxa"/>
            <w:vAlign w:val="center"/>
          </w:tcPr>
          <w:p w14:paraId="7357A235"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03F6BE7F"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III B/28</w:t>
            </w:r>
          </w:p>
        </w:tc>
      </w:tr>
      <w:tr w:rsidR="007F23AE" w:rsidRPr="002C023E" w14:paraId="64ECB43E" w14:textId="77777777">
        <w:tc>
          <w:tcPr>
            <w:tcW w:w="2262" w:type="dxa"/>
            <w:vAlign w:val="center"/>
          </w:tcPr>
          <w:p w14:paraId="368ADD65"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Funcţia</w:t>
            </w:r>
          </w:p>
        </w:tc>
        <w:tc>
          <w:tcPr>
            <w:tcW w:w="546" w:type="dxa"/>
            <w:vAlign w:val="center"/>
          </w:tcPr>
          <w:p w14:paraId="085C3D97"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55B391C9"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Asistent Universitar</w:t>
            </w:r>
          </w:p>
        </w:tc>
      </w:tr>
      <w:tr w:rsidR="007F23AE" w:rsidRPr="002C023E" w14:paraId="18D3E632" w14:textId="77777777">
        <w:tc>
          <w:tcPr>
            <w:tcW w:w="2262" w:type="dxa"/>
            <w:vAlign w:val="center"/>
          </w:tcPr>
          <w:p w14:paraId="67CBA1C3"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Disciplinele din structura postului/Stat de funcții</w:t>
            </w:r>
          </w:p>
        </w:tc>
        <w:tc>
          <w:tcPr>
            <w:tcW w:w="546" w:type="dxa"/>
            <w:vAlign w:val="center"/>
          </w:tcPr>
          <w:p w14:paraId="0A099D9F"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2DF07FD4" w14:textId="77777777" w:rsidR="00A21AC7" w:rsidRPr="002C023E" w:rsidRDefault="00A21AC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 </w:t>
            </w:r>
            <w:r w:rsidR="001D46BD" w:rsidRPr="002C023E">
              <w:rPr>
                <w:rFonts w:ascii="Times New Roman" w:eastAsia="Times New Roman" w:hAnsi="Times New Roman" w:cs="Times New Roman"/>
                <w:sz w:val="20"/>
                <w:szCs w:val="20"/>
              </w:rPr>
              <w:t>Clinique chirurgicale (clinique et leçons cliniques sur espèces) 2;</w:t>
            </w:r>
          </w:p>
          <w:p w14:paraId="7E64C227" w14:textId="77777777" w:rsidR="00A21AC7" w:rsidRPr="002C023E" w:rsidRDefault="00A21AC7" w:rsidP="0043369D">
            <w:pPr>
              <w:rPr>
                <w:rFonts w:ascii="Times New Roman" w:hAnsi="Times New Roman" w:cs="Times New Roman"/>
                <w:color w:val="000000"/>
                <w:sz w:val="20"/>
                <w:szCs w:val="20"/>
                <w:shd w:val="clear" w:color="auto" w:fill="FFFFFF"/>
              </w:rPr>
            </w:pPr>
            <w:r w:rsidRPr="002C023E">
              <w:rPr>
                <w:rFonts w:ascii="Times New Roman" w:eastAsia="Times New Roman" w:hAnsi="Times New Roman" w:cs="Times New Roman"/>
                <w:sz w:val="20"/>
                <w:szCs w:val="20"/>
              </w:rPr>
              <w:t>-</w:t>
            </w:r>
            <w:r w:rsidR="001D46BD" w:rsidRPr="002C023E">
              <w:rPr>
                <w:rFonts w:ascii="Times New Roman" w:eastAsia="Times New Roman" w:hAnsi="Times New Roman" w:cs="Times New Roman"/>
                <w:sz w:val="20"/>
                <w:szCs w:val="20"/>
              </w:rPr>
              <w:t xml:space="preserve"> </w:t>
            </w:r>
            <w:r w:rsidR="00CF7159" w:rsidRPr="002C023E">
              <w:rPr>
                <w:rFonts w:ascii="Times New Roman" w:hAnsi="Times New Roman" w:cs="Times New Roman"/>
                <w:color w:val="000000"/>
                <w:sz w:val="20"/>
                <w:szCs w:val="20"/>
                <w:shd w:val="clear" w:color="auto" w:fill="FFFFFF"/>
              </w:rPr>
              <w:t>Clinique chirurgicale (clinique et leçons cliniques sur espèces) 3;</w:t>
            </w:r>
          </w:p>
          <w:p w14:paraId="7A793FB6" w14:textId="2A6E6C35" w:rsidR="00A21AC7" w:rsidRPr="002C023E" w:rsidRDefault="00A21AC7" w:rsidP="0043369D">
            <w:pPr>
              <w:rPr>
                <w:rFonts w:ascii="Times New Roman" w:hAnsi="Times New Roman" w:cs="Times New Roman"/>
                <w:color w:val="000000"/>
                <w:sz w:val="20"/>
                <w:szCs w:val="20"/>
                <w:shd w:val="clear" w:color="auto" w:fill="FFFFFF"/>
              </w:rPr>
            </w:pPr>
            <w:r w:rsidRPr="002C023E">
              <w:rPr>
                <w:rFonts w:ascii="Times New Roman" w:hAnsi="Times New Roman" w:cs="Times New Roman"/>
                <w:color w:val="000000"/>
                <w:sz w:val="20"/>
                <w:szCs w:val="20"/>
                <w:shd w:val="clear" w:color="auto" w:fill="FFFFFF"/>
              </w:rPr>
              <w:t>-</w:t>
            </w:r>
            <w:r w:rsidR="009B6780">
              <w:rPr>
                <w:rFonts w:ascii="Times New Roman" w:hAnsi="Times New Roman" w:cs="Times New Roman"/>
                <w:color w:val="000000"/>
                <w:sz w:val="20"/>
                <w:szCs w:val="20"/>
                <w:shd w:val="clear" w:color="auto" w:fill="FFFFFF"/>
              </w:rPr>
              <w:t xml:space="preserve"> Ophtalmologie</w:t>
            </w:r>
            <w:r w:rsidR="00CF7159" w:rsidRPr="002C023E">
              <w:rPr>
                <w:rFonts w:ascii="Times New Roman" w:hAnsi="Times New Roman" w:cs="Times New Roman"/>
                <w:color w:val="000000"/>
                <w:sz w:val="20"/>
                <w:szCs w:val="20"/>
                <w:shd w:val="clear" w:color="auto" w:fill="FFFFFF"/>
              </w:rPr>
              <w:t xml:space="preserve">; </w:t>
            </w:r>
          </w:p>
          <w:p w14:paraId="188E188A" w14:textId="77777777" w:rsidR="007F23AE" w:rsidRPr="002C023E" w:rsidRDefault="00A21AC7" w:rsidP="0043369D">
            <w:pPr>
              <w:rPr>
                <w:rFonts w:ascii="Times New Roman" w:hAnsi="Times New Roman" w:cs="Times New Roman"/>
                <w:color w:val="000000"/>
                <w:sz w:val="20"/>
                <w:szCs w:val="20"/>
                <w:shd w:val="clear" w:color="auto" w:fill="FFFFFF"/>
              </w:rPr>
            </w:pPr>
            <w:r w:rsidRPr="002C023E">
              <w:rPr>
                <w:rFonts w:ascii="Times New Roman" w:hAnsi="Times New Roman" w:cs="Times New Roman"/>
                <w:color w:val="000000"/>
                <w:sz w:val="20"/>
                <w:szCs w:val="20"/>
                <w:shd w:val="clear" w:color="auto" w:fill="FFFFFF"/>
              </w:rPr>
              <w:t>- Chirurgie plastique et reconstructive;</w:t>
            </w:r>
          </w:p>
          <w:p w14:paraId="1E501D82" w14:textId="77777777" w:rsidR="00A21AC7" w:rsidRPr="002C023E" w:rsidRDefault="00A21AC7" w:rsidP="0043369D">
            <w:pPr>
              <w:rPr>
                <w:rFonts w:ascii="Times New Roman" w:hAnsi="Times New Roman" w:cs="Times New Roman"/>
                <w:color w:val="000000"/>
                <w:sz w:val="20"/>
                <w:szCs w:val="20"/>
                <w:shd w:val="clear" w:color="auto" w:fill="FFFFFF"/>
              </w:rPr>
            </w:pPr>
            <w:r w:rsidRPr="002C023E">
              <w:rPr>
                <w:rFonts w:ascii="Times New Roman" w:hAnsi="Times New Roman" w:cs="Times New Roman"/>
                <w:color w:val="000000"/>
                <w:sz w:val="20"/>
                <w:szCs w:val="20"/>
                <w:shd w:val="clear" w:color="auto" w:fill="FFFFFF"/>
              </w:rPr>
              <w:t xml:space="preserve">- </w:t>
            </w:r>
            <w:r w:rsidR="00605EBB" w:rsidRPr="002C023E">
              <w:rPr>
                <w:rFonts w:ascii="Times New Roman" w:hAnsi="Times New Roman" w:cs="Times New Roman"/>
                <w:color w:val="000000"/>
                <w:sz w:val="20"/>
                <w:szCs w:val="20"/>
                <w:shd w:val="clear" w:color="auto" w:fill="FFFFFF"/>
              </w:rPr>
              <w:t>Oncologie veterinaire;</w:t>
            </w:r>
          </w:p>
          <w:p w14:paraId="0288C09F" w14:textId="77777777" w:rsidR="00605EBB" w:rsidRPr="002C023E" w:rsidRDefault="00605EBB" w:rsidP="0043369D">
            <w:pPr>
              <w:rPr>
                <w:rFonts w:ascii="Times New Roman" w:hAnsi="Times New Roman" w:cs="Times New Roman"/>
                <w:color w:val="000000"/>
                <w:sz w:val="20"/>
                <w:szCs w:val="20"/>
                <w:shd w:val="clear" w:color="auto" w:fill="FFFFFF"/>
              </w:rPr>
            </w:pPr>
            <w:r w:rsidRPr="002C023E">
              <w:rPr>
                <w:rFonts w:ascii="Times New Roman" w:hAnsi="Times New Roman" w:cs="Times New Roman"/>
                <w:color w:val="000000"/>
                <w:sz w:val="20"/>
                <w:szCs w:val="20"/>
                <w:shd w:val="clear" w:color="auto" w:fill="FFFFFF"/>
              </w:rPr>
              <w:t xml:space="preserve">- </w:t>
            </w:r>
            <w:r w:rsidR="00627CC9" w:rsidRPr="002C023E">
              <w:rPr>
                <w:rFonts w:ascii="Times New Roman" w:hAnsi="Times New Roman" w:cs="Times New Roman"/>
                <w:color w:val="000000"/>
                <w:sz w:val="20"/>
                <w:szCs w:val="20"/>
                <w:shd w:val="clear" w:color="auto" w:fill="FFFFFF"/>
              </w:rPr>
              <w:t>La chirurgie minimalement invasive;</w:t>
            </w:r>
          </w:p>
          <w:p w14:paraId="535256AC" w14:textId="1F04FD32" w:rsidR="00627CC9" w:rsidRPr="002C023E" w:rsidRDefault="00627CC9" w:rsidP="0043369D">
            <w:pPr>
              <w:rPr>
                <w:rFonts w:ascii="Times New Roman" w:eastAsia="Times New Roman" w:hAnsi="Times New Roman" w:cs="Times New Roman"/>
                <w:sz w:val="20"/>
                <w:szCs w:val="20"/>
              </w:rPr>
            </w:pPr>
            <w:r w:rsidRPr="002C023E">
              <w:rPr>
                <w:rFonts w:ascii="Times New Roman" w:hAnsi="Times New Roman" w:cs="Times New Roman"/>
                <w:color w:val="000000"/>
                <w:sz w:val="20"/>
                <w:szCs w:val="20"/>
                <w:shd w:val="clear" w:color="auto" w:fill="FFFFFF"/>
              </w:rPr>
              <w:t xml:space="preserve">- </w:t>
            </w:r>
            <w:r w:rsidR="007B1A7B" w:rsidRPr="002C023E">
              <w:rPr>
                <w:rFonts w:ascii="Times New Roman" w:hAnsi="Times New Roman" w:cs="Times New Roman"/>
                <w:color w:val="000000"/>
                <w:sz w:val="20"/>
                <w:szCs w:val="20"/>
                <w:shd w:val="clear" w:color="auto" w:fill="FFFFFF"/>
              </w:rPr>
              <w:t>Clinic</w:t>
            </w:r>
            <w:r w:rsidR="00540054">
              <w:rPr>
                <w:rFonts w:ascii="Times New Roman" w:hAnsi="Times New Roman" w:cs="Times New Roman"/>
                <w:color w:val="000000"/>
                <w:sz w:val="20"/>
                <w:szCs w:val="20"/>
                <w:shd w:val="clear" w:color="auto" w:fill="FFFFFF"/>
              </w:rPr>
              <w:t>ă</w:t>
            </w:r>
            <w:r w:rsidR="007B1A7B" w:rsidRPr="002C023E">
              <w:rPr>
                <w:rFonts w:ascii="Times New Roman" w:hAnsi="Times New Roman" w:cs="Times New Roman"/>
                <w:color w:val="000000"/>
                <w:sz w:val="20"/>
                <w:szCs w:val="20"/>
                <w:shd w:val="clear" w:color="auto" w:fill="FFFFFF"/>
              </w:rPr>
              <w:t xml:space="preserve"> animale de companie 2;</w:t>
            </w:r>
          </w:p>
        </w:tc>
      </w:tr>
      <w:tr w:rsidR="007F23AE" w:rsidRPr="002C023E" w14:paraId="0C1CB975" w14:textId="77777777">
        <w:tc>
          <w:tcPr>
            <w:tcW w:w="2262" w:type="dxa"/>
            <w:vAlign w:val="center"/>
          </w:tcPr>
          <w:p w14:paraId="1432D140"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Domeniul ştiinţific</w:t>
            </w:r>
          </w:p>
        </w:tc>
        <w:tc>
          <w:tcPr>
            <w:tcW w:w="546" w:type="dxa"/>
            <w:vAlign w:val="center"/>
          </w:tcPr>
          <w:p w14:paraId="7C9249DB"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13284CF3"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Medicină Veterinară</w:t>
            </w:r>
          </w:p>
        </w:tc>
      </w:tr>
      <w:tr w:rsidR="007F23AE" w:rsidRPr="002C023E" w14:paraId="434FC9B0" w14:textId="77777777">
        <w:tc>
          <w:tcPr>
            <w:tcW w:w="2262" w:type="dxa"/>
            <w:vAlign w:val="center"/>
          </w:tcPr>
          <w:p w14:paraId="4503734D"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Descriere post</w:t>
            </w:r>
          </w:p>
        </w:tc>
        <w:tc>
          <w:tcPr>
            <w:tcW w:w="546" w:type="dxa"/>
            <w:vAlign w:val="center"/>
          </w:tcPr>
          <w:p w14:paraId="306B3AD9"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1CBD6390" w14:textId="77777777" w:rsidR="007F23AE" w:rsidRPr="00540054" w:rsidRDefault="00DA1387" w:rsidP="0043369D">
            <w:pPr>
              <w:jc w:val="both"/>
              <w:rPr>
                <w:rFonts w:ascii="Times New Roman" w:eastAsia="Times New Roman" w:hAnsi="Times New Roman" w:cs="Times New Roman"/>
                <w:sz w:val="20"/>
                <w:szCs w:val="20"/>
              </w:rPr>
            </w:pPr>
            <w:r w:rsidRPr="00540054">
              <w:rPr>
                <w:rFonts w:ascii="Times New Roman" w:eastAsia="Times New Roman" w:hAnsi="Times New Roman" w:cs="Times New Roman"/>
                <w:sz w:val="20"/>
                <w:szCs w:val="20"/>
              </w:rPr>
              <w:t xml:space="preserve">Postul de Asistent </w:t>
            </w:r>
            <w:r w:rsidR="00C65EB5" w:rsidRPr="00540054">
              <w:rPr>
                <w:rFonts w:ascii="Times New Roman" w:eastAsia="Times New Roman" w:hAnsi="Times New Roman" w:cs="Times New Roman"/>
                <w:sz w:val="20"/>
                <w:szCs w:val="20"/>
              </w:rPr>
              <w:t>Universitar, poziţia III/</w:t>
            </w:r>
            <w:r w:rsidRPr="00540054">
              <w:rPr>
                <w:rFonts w:ascii="Times New Roman" w:eastAsia="Times New Roman" w:hAnsi="Times New Roman" w:cs="Times New Roman"/>
                <w:sz w:val="20"/>
                <w:szCs w:val="20"/>
              </w:rPr>
              <w:t>B/28 din Statul de funcții al Departamentului III Științe Clinice și Paraclinice, din cadrul Facultății de Medicină Veterinară, Universitatea de Științe Agricole și Medicină Veterinară Cluj-Napoca, are în componenţă:</w:t>
            </w:r>
          </w:p>
          <w:p w14:paraId="28A13ECA" w14:textId="63CBF7CB" w:rsidR="002C023E" w:rsidRPr="00540054" w:rsidRDefault="002C023E" w:rsidP="0043369D">
            <w:pPr>
              <w:jc w:val="both"/>
              <w:rPr>
                <w:rFonts w:ascii="Times New Roman" w:eastAsia="Times New Roman" w:hAnsi="Times New Roman" w:cs="Times New Roman"/>
                <w:sz w:val="20"/>
                <w:szCs w:val="20"/>
              </w:rPr>
            </w:pPr>
            <w:bookmarkStart w:id="0" w:name="_heading=h.gjdgxs" w:colFirst="0" w:colLast="0"/>
            <w:bookmarkEnd w:id="0"/>
            <w:r w:rsidRPr="00540054">
              <w:rPr>
                <w:rFonts w:ascii="Times New Roman" w:eastAsia="Times New Roman" w:hAnsi="Times New Roman" w:cs="Times New Roman"/>
                <w:sz w:val="20"/>
                <w:szCs w:val="20"/>
              </w:rPr>
              <w:t>- Clinique chirurgicale (clinique et leçons cliniques sur espèces) 2</w:t>
            </w:r>
            <w:r w:rsidR="001E1A8B" w:rsidRPr="00540054">
              <w:rPr>
                <w:rFonts w:ascii="Times New Roman" w:eastAsia="Times New Roman" w:hAnsi="Times New Roman" w:cs="Times New Roman"/>
                <w:sz w:val="20"/>
                <w:szCs w:val="20"/>
              </w:rPr>
              <w:t xml:space="preserve"> (</w:t>
            </w:r>
            <w:r w:rsidR="00B16051">
              <w:rPr>
                <w:rFonts w:ascii="Times New Roman" w:eastAsia="Times New Roman" w:hAnsi="Times New Roman" w:cs="Times New Roman"/>
                <w:sz w:val="20"/>
                <w:szCs w:val="20"/>
              </w:rPr>
              <w:t>an 5</w:t>
            </w:r>
            <w:r w:rsidR="00221911" w:rsidRPr="00540054">
              <w:rPr>
                <w:rFonts w:ascii="Times New Roman" w:eastAsia="Times New Roman" w:hAnsi="Times New Roman" w:cs="Times New Roman"/>
                <w:sz w:val="20"/>
                <w:szCs w:val="20"/>
              </w:rPr>
              <w:t xml:space="preserve">, sem </w:t>
            </w:r>
            <w:r w:rsidR="00B16051">
              <w:rPr>
                <w:rFonts w:ascii="Times New Roman" w:eastAsia="Times New Roman" w:hAnsi="Times New Roman" w:cs="Times New Roman"/>
                <w:sz w:val="20"/>
                <w:szCs w:val="20"/>
              </w:rPr>
              <w:t>1</w:t>
            </w:r>
            <w:r w:rsidR="001E1A8B" w:rsidRPr="00540054">
              <w:rPr>
                <w:rFonts w:ascii="Times New Roman" w:eastAsia="Times New Roman" w:hAnsi="Times New Roman" w:cs="Times New Roman"/>
                <w:sz w:val="20"/>
                <w:szCs w:val="20"/>
              </w:rPr>
              <w:t>)</w:t>
            </w:r>
            <w:r w:rsidR="00221911" w:rsidRPr="00540054">
              <w:rPr>
                <w:rFonts w:ascii="Times New Roman" w:eastAsia="Times New Roman" w:hAnsi="Times New Roman" w:cs="Times New Roman"/>
                <w:sz w:val="20"/>
                <w:szCs w:val="20"/>
              </w:rPr>
              <w:t>, cu 7.5 ore de</w:t>
            </w:r>
            <w:r w:rsidR="004B52EE" w:rsidRPr="00540054">
              <w:rPr>
                <w:rFonts w:ascii="Times New Roman" w:eastAsia="Times New Roman" w:hAnsi="Times New Roman" w:cs="Times New Roman"/>
                <w:sz w:val="20"/>
                <w:szCs w:val="20"/>
              </w:rPr>
              <w:t xml:space="preserve"> lucr</w:t>
            </w:r>
            <w:r w:rsidR="00540054">
              <w:rPr>
                <w:rFonts w:ascii="Times New Roman" w:eastAsia="Times New Roman" w:hAnsi="Times New Roman" w:cs="Times New Roman"/>
                <w:sz w:val="20"/>
                <w:szCs w:val="20"/>
              </w:rPr>
              <w:t>ă</w:t>
            </w:r>
            <w:r w:rsidR="004B52EE" w:rsidRPr="00540054">
              <w:rPr>
                <w:rFonts w:ascii="Times New Roman" w:eastAsia="Times New Roman" w:hAnsi="Times New Roman" w:cs="Times New Roman"/>
                <w:sz w:val="20"/>
                <w:szCs w:val="20"/>
              </w:rPr>
              <w:t>ri practice /s</w:t>
            </w:r>
            <w:r w:rsidR="00540054">
              <w:rPr>
                <w:rFonts w:ascii="Times New Roman" w:eastAsia="Times New Roman" w:hAnsi="Times New Roman" w:cs="Times New Roman"/>
                <w:sz w:val="20"/>
                <w:szCs w:val="20"/>
              </w:rPr>
              <w:t>ă</w:t>
            </w:r>
            <w:r w:rsidR="004B52EE" w:rsidRPr="00540054">
              <w:rPr>
                <w:rFonts w:ascii="Times New Roman" w:eastAsia="Times New Roman" w:hAnsi="Times New Roman" w:cs="Times New Roman"/>
                <w:sz w:val="20"/>
                <w:szCs w:val="20"/>
              </w:rPr>
              <w:t>pt</w:t>
            </w:r>
            <w:r w:rsidR="00540054">
              <w:rPr>
                <w:rFonts w:ascii="Times New Roman" w:eastAsia="Times New Roman" w:hAnsi="Times New Roman" w:cs="Times New Roman"/>
                <w:sz w:val="20"/>
                <w:szCs w:val="20"/>
              </w:rPr>
              <w:t>ă</w:t>
            </w:r>
            <w:r w:rsidR="004B52EE" w:rsidRPr="00540054">
              <w:rPr>
                <w:rFonts w:ascii="Times New Roman" w:eastAsia="Times New Roman" w:hAnsi="Times New Roman" w:cs="Times New Roman"/>
                <w:sz w:val="20"/>
                <w:szCs w:val="20"/>
              </w:rPr>
              <w:t>m</w:t>
            </w:r>
            <w:r w:rsidR="00540054">
              <w:rPr>
                <w:rFonts w:ascii="Times New Roman" w:eastAsia="Times New Roman" w:hAnsi="Times New Roman" w:cs="Times New Roman"/>
                <w:sz w:val="20"/>
                <w:szCs w:val="20"/>
              </w:rPr>
              <w:t>â</w:t>
            </w:r>
            <w:r w:rsidR="004B52EE" w:rsidRPr="00540054">
              <w:rPr>
                <w:rFonts w:ascii="Times New Roman" w:eastAsia="Times New Roman" w:hAnsi="Times New Roman" w:cs="Times New Roman"/>
                <w:sz w:val="20"/>
                <w:szCs w:val="20"/>
              </w:rPr>
              <w:t>n</w:t>
            </w:r>
            <w:r w:rsidR="00540054">
              <w:rPr>
                <w:rFonts w:ascii="Times New Roman" w:eastAsia="Times New Roman" w:hAnsi="Times New Roman" w:cs="Times New Roman"/>
                <w:sz w:val="20"/>
                <w:szCs w:val="20"/>
              </w:rPr>
              <w:t>ă</w:t>
            </w:r>
            <w:r w:rsidR="004B52EE" w:rsidRPr="00540054">
              <w:rPr>
                <w:rFonts w:ascii="Times New Roman" w:eastAsia="Times New Roman" w:hAnsi="Times New Roman" w:cs="Times New Roman"/>
                <w:sz w:val="20"/>
                <w:szCs w:val="20"/>
              </w:rPr>
              <w:t>.</w:t>
            </w:r>
          </w:p>
          <w:p w14:paraId="4CF29D0E" w14:textId="612D1769" w:rsidR="002C023E" w:rsidRPr="00540054" w:rsidRDefault="002C023E" w:rsidP="0043369D">
            <w:pPr>
              <w:jc w:val="both"/>
              <w:rPr>
                <w:rFonts w:ascii="Times New Roman" w:hAnsi="Times New Roman" w:cs="Times New Roman"/>
                <w:color w:val="000000"/>
                <w:sz w:val="20"/>
                <w:szCs w:val="20"/>
                <w:shd w:val="clear" w:color="auto" w:fill="FFFFFF"/>
              </w:rPr>
            </w:pPr>
            <w:r w:rsidRPr="00540054">
              <w:rPr>
                <w:rFonts w:ascii="Times New Roman" w:eastAsia="Times New Roman" w:hAnsi="Times New Roman" w:cs="Times New Roman"/>
                <w:sz w:val="20"/>
                <w:szCs w:val="20"/>
              </w:rPr>
              <w:t xml:space="preserve">- </w:t>
            </w:r>
            <w:r w:rsidRPr="00540054">
              <w:rPr>
                <w:rFonts w:ascii="Times New Roman" w:hAnsi="Times New Roman" w:cs="Times New Roman"/>
                <w:color w:val="000000"/>
                <w:sz w:val="20"/>
                <w:szCs w:val="20"/>
                <w:shd w:val="clear" w:color="auto" w:fill="FFFFFF"/>
              </w:rPr>
              <w:t>Clinique chirurgicale (clinique et leçons cliniques sur espèces) 3</w:t>
            </w:r>
            <w:r w:rsidR="004B52EE" w:rsidRPr="00540054">
              <w:rPr>
                <w:rFonts w:ascii="Times New Roman" w:hAnsi="Times New Roman" w:cs="Times New Roman"/>
                <w:color w:val="000000"/>
                <w:sz w:val="20"/>
                <w:szCs w:val="20"/>
                <w:shd w:val="clear" w:color="auto" w:fill="FFFFFF"/>
              </w:rPr>
              <w:t xml:space="preserve"> (an </w:t>
            </w:r>
            <w:r w:rsidR="0043369D">
              <w:rPr>
                <w:rFonts w:ascii="Times New Roman" w:hAnsi="Times New Roman" w:cs="Times New Roman"/>
                <w:color w:val="000000"/>
                <w:sz w:val="20"/>
                <w:szCs w:val="20"/>
                <w:shd w:val="clear" w:color="auto" w:fill="FFFFFF"/>
              </w:rPr>
              <w:t>5</w:t>
            </w:r>
            <w:r w:rsidR="004B52EE" w:rsidRPr="00540054">
              <w:rPr>
                <w:rFonts w:ascii="Times New Roman" w:hAnsi="Times New Roman" w:cs="Times New Roman"/>
                <w:color w:val="000000"/>
                <w:sz w:val="20"/>
                <w:szCs w:val="20"/>
                <w:shd w:val="clear" w:color="auto" w:fill="FFFFFF"/>
              </w:rPr>
              <w:t xml:space="preserve"> sem. </w:t>
            </w:r>
            <w:r w:rsidR="0043369D">
              <w:rPr>
                <w:rFonts w:ascii="Times New Roman" w:hAnsi="Times New Roman" w:cs="Times New Roman"/>
                <w:color w:val="000000"/>
                <w:sz w:val="20"/>
                <w:szCs w:val="20"/>
                <w:shd w:val="clear" w:color="auto" w:fill="FFFFFF"/>
              </w:rPr>
              <w:t>2</w:t>
            </w:r>
            <w:r w:rsidR="004B52EE" w:rsidRPr="00540054">
              <w:rPr>
                <w:rFonts w:ascii="Times New Roman" w:hAnsi="Times New Roman" w:cs="Times New Roman"/>
                <w:color w:val="000000"/>
                <w:sz w:val="20"/>
                <w:szCs w:val="20"/>
                <w:shd w:val="clear" w:color="auto" w:fill="FFFFFF"/>
              </w:rPr>
              <w:t xml:space="preserve">), cu 3.75 ore </w:t>
            </w:r>
            <w:r w:rsidR="004B52EE" w:rsidRPr="00540054">
              <w:rPr>
                <w:rFonts w:ascii="Times New Roman" w:eastAsia="Times New Roman" w:hAnsi="Times New Roman" w:cs="Times New Roman"/>
                <w:sz w:val="20"/>
                <w:szCs w:val="20"/>
              </w:rPr>
              <w:t>de lucrari pracrtice /saptamana.</w:t>
            </w:r>
          </w:p>
          <w:p w14:paraId="127FFB7A" w14:textId="75959CDE" w:rsidR="002C023E" w:rsidRPr="00540054" w:rsidRDefault="002C023E" w:rsidP="0043369D">
            <w:pPr>
              <w:jc w:val="both"/>
              <w:rPr>
                <w:rFonts w:ascii="Times New Roman" w:hAnsi="Times New Roman" w:cs="Times New Roman"/>
                <w:color w:val="000000"/>
                <w:sz w:val="20"/>
                <w:szCs w:val="20"/>
                <w:shd w:val="clear" w:color="auto" w:fill="FFFFFF"/>
              </w:rPr>
            </w:pPr>
            <w:r w:rsidRPr="00540054">
              <w:rPr>
                <w:rFonts w:ascii="Times New Roman" w:hAnsi="Times New Roman" w:cs="Times New Roman"/>
                <w:color w:val="000000"/>
                <w:sz w:val="20"/>
                <w:szCs w:val="20"/>
                <w:shd w:val="clear" w:color="auto" w:fill="FFFFFF"/>
              </w:rPr>
              <w:t>- Ophtalmologie (2022-2023)</w:t>
            </w:r>
            <w:r w:rsidR="008132E0" w:rsidRPr="00540054">
              <w:rPr>
                <w:rFonts w:ascii="Times New Roman" w:hAnsi="Times New Roman" w:cs="Times New Roman"/>
                <w:color w:val="000000"/>
                <w:sz w:val="20"/>
                <w:szCs w:val="20"/>
                <w:shd w:val="clear" w:color="auto" w:fill="FFFFFF"/>
              </w:rPr>
              <w:t xml:space="preserve"> (an </w:t>
            </w:r>
            <w:r w:rsidR="0043369D">
              <w:rPr>
                <w:rFonts w:ascii="Times New Roman" w:hAnsi="Times New Roman" w:cs="Times New Roman"/>
                <w:color w:val="000000"/>
                <w:sz w:val="20"/>
                <w:szCs w:val="20"/>
                <w:shd w:val="clear" w:color="auto" w:fill="FFFFFF"/>
              </w:rPr>
              <w:t>6</w:t>
            </w:r>
            <w:r w:rsidR="008132E0" w:rsidRPr="00540054">
              <w:rPr>
                <w:rFonts w:ascii="Times New Roman" w:hAnsi="Times New Roman" w:cs="Times New Roman"/>
                <w:color w:val="000000"/>
                <w:sz w:val="20"/>
                <w:szCs w:val="20"/>
                <w:shd w:val="clear" w:color="auto" w:fill="FFFFFF"/>
              </w:rPr>
              <w:t xml:space="preserve">, sem 1), cu 1.25 ore </w:t>
            </w:r>
            <w:r w:rsidR="008132E0" w:rsidRPr="00540054">
              <w:rPr>
                <w:rFonts w:ascii="Times New Roman" w:eastAsia="Times New Roman" w:hAnsi="Times New Roman" w:cs="Times New Roman"/>
                <w:sz w:val="20"/>
                <w:szCs w:val="20"/>
              </w:rPr>
              <w:t>de lucr</w:t>
            </w:r>
            <w:r w:rsidR="00540054" w:rsidRPr="00540054">
              <w:rPr>
                <w:rFonts w:ascii="Times New Roman" w:eastAsia="Times New Roman" w:hAnsi="Times New Roman" w:cs="Times New Roman"/>
                <w:sz w:val="20"/>
                <w:szCs w:val="20"/>
              </w:rPr>
              <w:t>ă</w:t>
            </w:r>
            <w:r w:rsidR="008132E0" w:rsidRPr="00540054">
              <w:rPr>
                <w:rFonts w:ascii="Times New Roman" w:eastAsia="Times New Roman" w:hAnsi="Times New Roman" w:cs="Times New Roman"/>
                <w:sz w:val="20"/>
                <w:szCs w:val="20"/>
              </w:rPr>
              <w:t>ri practice /s</w:t>
            </w:r>
            <w:r w:rsidR="00540054" w:rsidRPr="00540054">
              <w:rPr>
                <w:rFonts w:ascii="Times New Roman" w:eastAsia="Times New Roman" w:hAnsi="Times New Roman" w:cs="Times New Roman"/>
                <w:sz w:val="20"/>
                <w:szCs w:val="20"/>
              </w:rPr>
              <w:t>ă</w:t>
            </w:r>
            <w:r w:rsidR="008132E0" w:rsidRPr="00540054">
              <w:rPr>
                <w:rFonts w:ascii="Times New Roman" w:eastAsia="Times New Roman" w:hAnsi="Times New Roman" w:cs="Times New Roman"/>
                <w:sz w:val="20"/>
                <w:szCs w:val="20"/>
              </w:rPr>
              <w:t>pt</w:t>
            </w:r>
            <w:r w:rsidR="00540054" w:rsidRPr="00540054">
              <w:rPr>
                <w:rFonts w:ascii="Times New Roman" w:eastAsia="Times New Roman" w:hAnsi="Times New Roman" w:cs="Times New Roman"/>
                <w:sz w:val="20"/>
                <w:szCs w:val="20"/>
              </w:rPr>
              <w:t>ămâ</w:t>
            </w:r>
            <w:r w:rsidR="008132E0" w:rsidRPr="00540054">
              <w:rPr>
                <w:rFonts w:ascii="Times New Roman" w:eastAsia="Times New Roman" w:hAnsi="Times New Roman" w:cs="Times New Roman"/>
                <w:sz w:val="20"/>
                <w:szCs w:val="20"/>
              </w:rPr>
              <w:t>n</w:t>
            </w:r>
            <w:r w:rsidR="00540054" w:rsidRPr="00540054">
              <w:rPr>
                <w:rFonts w:ascii="Times New Roman" w:eastAsia="Times New Roman" w:hAnsi="Times New Roman" w:cs="Times New Roman"/>
                <w:sz w:val="20"/>
                <w:szCs w:val="20"/>
              </w:rPr>
              <w:t>ă</w:t>
            </w:r>
            <w:r w:rsidR="008132E0" w:rsidRPr="00540054">
              <w:rPr>
                <w:rFonts w:ascii="Times New Roman" w:eastAsia="Times New Roman" w:hAnsi="Times New Roman" w:cs="Times New Roman"/>
                <w:sz w:val="20"/>
                <w:szCs w:val="20"/>
              </w:rPr>
              <w:t>.</w:t>
            </w:r>
          </w:p>
          <w:p w14:paraId="52DF458B" w14:textId="00AF8FDD" w:rsidR="002C023E" w:rsidRPr="00540054" w:rsidRDefault="002C023E" w:rsidP="0043369D">
            <w:pPr>
              <w:jc w:val="both"/>
              <w:rPr>
                <w:rFonts w:ascii="Times New Roman" w:hAnsi="Times New Roman" w:cs="Times New Roman"/>
                <w:color w:val="000000"/>
                <w:sz w:val="20"/>
                <w:szCs w:val="20"/>
                <w:shd w:val="clear" w:color="auto" w:fill="FFFFFF"/>
              </w:rPr>
            </w:pPr>
            <w:r w:rsidRPr="00540054">
              <w:rPr>
                <w:rFonts w:ascii="Times New Roman" w:hAnsi="Times New Roman" w:cs="Times New Roman"/>
                <w:color w:val="000000"/>
                <w:sz w:val="20"/>
                <w:szCs w:val="20"/>
                <w:shd w:val="clear" w:color="auto" w:fill="FFFFFF"/>
              </w:rPr>
              <w:t>- Chirurgie plastique et reconstructive</w:t>
            </w:r>
            <w:r w:rsidR="008132E0" w:rsidRPr="00540054">
              <w:rPr>
                <w:rFonts w:ascii="Times New Roman" w:hAnsi="Times New Roman" w:cs="Times New Roman"/>
                <w:color w:val="000000"/>
                <w:sz w:val="20"/>
                <w:szCs w:val="20"/>
                <w:shd w:val="clear" w:color="auto" w:fill="FFFFFF"/>
              </w:rPr>
              <w:t xml:space="preserve"> (an </w:t>
            </w:r>
            <w:r w:rsidR="0043369D">
              <w:rPr>
                <w:rFonts w:ascii="Times New Roman" w:hAnsi="Times New Roman" w:cs="Times New Roman"/>
                <w:color w:val="000000"/>
                <w:sz w:val="20"/>
                <w:szCs w:val="20"/>
                <w:shd w:val="clear" w:color="auto" w:fill="FFFFFF"/>
              </w:rPr>
              <w:t>5</w:t>
            </w:r>
            <w:r w:rsidR="008132E0" w:rsidRPr="00540054">
              <w:rPr>
                <w:rFonts w:ascii="Times New Roman" w:hAnsi="Times New Roman" w:cs="Times New Roman"/>
                <w:color w:val="000000"/>
                <w:sz w:val="20"/>
                <w:szCs w:val="20"/>
                <w:shd w:val="clear" w:color="auto" w:fill="FFFFFF"/>
              </w:rPr>
              <w:t xml:space="preserve">, sem 2), </w:t>
            </w:r>
            <w:r w:rsidR="00CF5E7D" w:rsidRPr="00540054">
              <w:rPr>
                <w:rFonts w:ascii="Times New Roman" w:hAnsi="Times New Roman" w:cs="Times New Roman"/>
                <w:color w:val="000000"/>
                <w:sz w:val="20"/>
                <w:szCs w:val="20"/>
                <w:shd w:val="clear" w:color="auto" w:fill="FFFFFF"/>
              </w:rPr>
              <w:t>cu</w:t>
            </w:r>
            <w:r w:rsidR="008132E0" w:rsidRPr="00540054">
              <w:rPr>
                <w:rFonts w:ascii="Times New Roman" w:hAnsi="Times New Roman" w:cs="Times New Roman"/>
                <w:color w:val="000000"/>
                <w:sz w:val="20"/>
                <w:szCs w:val="20"/>
                <w:shd w:val="clear" w:color="auto" w:fill="FFFFFF"/>
              </w:rPr>
              <w:t xml:space="preserve"> 0.63 ore </w:t>
            </w:r>
            <w:r w:rsidR="008132E0" w:rsidRPr="00540054">
              <w:rPr>
                <w:rFonts w:ascii="Times New Roman" w:eastAsia="Times New Roman" w:hAnsi="Times New Roman" w:cs="Times New Roman"/>
                <w:sz w:val="20"/>
                <w:szCs w:val="20"/>
              </w:rPr>
              <w:t>de lucr</w:t>
            </w:r>
            <w:r w:rsidR="00540054" w:rsidRPr="00540054">
              <w:rPr>
                <w:rFonts w:ascii="Times New Roman" w:eastAsia="Times New Roman" w:hAnsi="Times New Roman" w:cs="Times New Roman"/>
                <w:sz w:val="20"/>
                <w:szCs w:val="20"/>
              </w:rPr>
              <w:t>ă</w:t>
            </w:r>
            <w:r w:rsidR="008132E0" w:rsidRPr="00540054">
              <w:rPr>
                <w:rFonts w:ascii="Times New Roman" w:eastAsia="Times New Roman" w:hAnsi="Times New Roman" w:cs="Times New Roman"/>
                <w:sz w:val="20"/>
                <w:szCs w:val="20"/>
              </w:rPr>
              <w:t>ri pracrtice /</w:t>
            </w:r>
            <w:r w:rsidR="00540054" w:rsidRPr="00540054">
              <w:rPr>
                <w:rFonts w:ascii="Times New Roman" w:eastAsia="Times New Roman" w:hAnsi="Times New Roman" w:cs="Times New Roman"/>
                <w:sz w:val="20"/>
                <w:szCs w:val="20"/>
              </w:rPr>
              <w:t xml:space="preserve"> săptămână</w:t>
            </w:r>
            <w:r w:rsidR="008132E0" w:rsidRPr="00540054">
              <w:rPr>
                <w:rFonts w:ascii="Times New Roman" w:eastAsia="Times New Roman" w:hAnsi="Times New Roman" w:cs="Times New Roman"/>
                <w:sz w:val="20"/>
                <w:szCs w:val="20"/>
              </w:rPr>
              <w:t>.</w:t>
            </w:r>
          </w:p>
          <w:p w14:paraId="5A7BD79C" w14:textId="203F1301" w:rsidR="002C023E" w:rsidRPr="00540054" w:rsidRDefault="002C023E" w:rsidP="0043369D">
            <w:pPr>
              <w:jc w:val="both"/>
              <w:rPr>
                <w:rFonts w:ascii="Times New Roman" w:hAnsi="Times New Roman" w:cs="Times New Roman"/>
                <w:color w:val="000000"/>
                <w:sz w:val="20"/>
                <w:szCs w:val="20"/>
                <w:shd w:val="clear" w:color="auto" w:fill="FFFFFF"/>
              </w:rPr>
            </w:pPr>
            <w:r w:rsidRPr="00540054">
              <w:rPr>
                <w:rFonts w:ascii="Times New Roman" w:hAnsi="Times New Roman" w:cs="Times New Roman"/>
                <w:color w:val="000000"/>
                <w:sz w:val="20"/>
                <w:szCs w:val="20"/>
                <w:shd w:val="clear" w:color="auto" w:fill="FFFFFF"/>
              </w:rPr>
              <w:t>- Oncologie veterinaire</w:t>
            </w:r>
            <w:r w:rsidR="00CF5E7D" w:rsidRPr="00540054">
              <w:rPr>
                <w:rFonts w:ascii="Times New Roman" w:hAnsi="Times New Roman" w:cs="Times New Roman"/>
                <w:color w:val="000000"/>
                <w:sz w:val="20"/>
                <w:szCs w:val="20"/>
                <w:shd w:val="clear" w:color="auto" w:fill="FFFFFF"/>
              </w:rPr>
              <w:t xml:space="preserve"> (an</w:t>
            </w:r>
            <w:r w:rsidR="0043369D">
              <w:rPr>
                <w:rFonts w:ascii="Times New Roman" w:hAnsi="Times New Roman" w:cs="Times New Roman"/>
                <w:color w:val="000000"/>
                <w:sz w:val="20"/>
                <w:szCs w:val="20"/>
                <w:shd w:val="clear" w:color="auto" w:fill="FFFFFF"/>
              </w:rPr>
              <w:t>3</w:t>
            </w:r>
            <w:r w:rsidR="00CF5E7D" w:rsidRPr="00540054">
              <w:rPr>
                <w:rFonts w:ascii="Times New Roman" w:hAnsi="Times New Roman" w:cs="Times New Roman"/>
                <w:color w:val="000000"/>
                <w:sz w:val="20"/>
                <w:szCs w:val="20"/>
                <w:shd w:val="clear" w:color="auto" w:fill="FFFFFF"/>
              </w:rPr>
              <w:t xml:space="preserve">, sem 2), cu 0.09 ore </w:t>
            </w:r>
            <w:r w:rsidR="00CF5E7D" w:rsidRPr="00540054">
              <w:rPr>
                <w:rFonts w:ascii="Times New Roman" w:eastAsia="Times New Roman" w:hAnsi="Times New Roman" w:cs="Times New Roman"/>
                <w:sz w:val="20"/>
                <w:szCs w:val="20"/>
              </w:rPr>
              <w:t>de lucrari practice /</w:t>
            </w:r>
            <w:r w:rsidR="00540054" w:rsidRPr="00540054">
              <w:rPr>
                <w:rFonts w:ascii="Times New Roman" w:eastAsia="Times New Roman" w:hAnsi="Times New Roman" w:cs="Times New Roman"/>
                <w:sz w:val="20"/>
                <w:szCs w:val="20"/>
              </w:rPr>
              <w:t xml:space="preserve"> săptămână</w:t>
            </w:r>
            <w:r w:rsidR="00CF5E7D" w:rsidRPr="00540054">
              <w:rPr>
                <w:rFonts w:ascii="Times New Roman" w:eastAsia="Times New Roman" w:hAnsi="Times New Roman" w:cs="Times New Roman"/>
                <w:sz w:val="20"/>
                <w:szCs w:val="20"/>
              </w:rPr>
              <w:t>.</w:t>
            </w:r>
          </w:p>
          <w:p w14:paraId="5C0B6E03" w14:textId="6AC819AA" w:rsidR="002C023E" w:rsidRPr="00540054" w:rsidRDefault="002C023E" w:rsidP="0043369D">
            <w:pPr>
              <w:jc w:val="both"/>
              <w:rPr>
                <w:rFonts w:ascii="Times New Roman" w:hAnsi="Times New Roman" w:cs="Times New Roman"/>
                <w:color w:val="000000"/>
                <w:sz w:val="20"/>
                <w:szCs w:val="20"/>
                <w:shd w:val="clear" w:color="auto" w:fill="FFFFFF"/>
              </w:rPr>
            </w:pPr>
            <w:r w:rsidRPr="00540054">
              <w:rPr>
                <w:rFonts w:ascii="Times New Roman" w:hAnsi="Times New Roman" w:cs="Times New Roman"/>
                <w:color w:val="000000"/>
                <w:sz w:val="20"/>
                <w:szCs w:val="20"/>
                <w:shd w:val="clear" w:color="auto" w:fill="FFFFFF"/>
              </w:rPr>
              <w:t>- La chirurgie minimalement invasive</w:t>
            </w:r>
            <w:r w:rsidR="00CF5E7D" w:rsidRPr="00540054">
              <w:rPr>
                <w:rFonts w:ascii="Times New Roman" w:hAnsi="Times New Roman" w:cs="Times New Roman"/>
                <w:color w:val="000000"/>
                <w:sz w:val="20"/>
                <w:szCs w:val="20"/>
                <w:shd w:val="clear" w:color="auto" w:fill="FFFFFF"/>
              </w:rPr>
              <w:t xml:space="preserve"> (an </w:t>
            </w:r>
            <w:r w:rsidR="0043369D">
              <w:rPr>
                <w:rFonts w:ascii="Times New Roman" w:hAnsi="Times New Roman" w:cs="Times New Roman"/>
                <w:color w:val="000000"/>
                <w:sz w:val="20"/>
                <w:szCs w:val="20"/>
                <w:shd w:val="clear" w:color="auto" w:fill="FFFFFF"/>
              </w:rPr>
              <w:t>5</w:t>
            </w:r>
            <w:r w:rsidR="00CF5E7D" w:rsidRPr="00540054">
              <w:rPr>
                <w:rFonts w:ascii="Times New Roman" w:hAnsi="Times New Roman" w:cs="Times New Roman"/>
                <w:color w:val="000000"/>
                <w:sz w:val="20"/>
                <w:szCs w:val="20"/>
                <w:shd w:val="clear" w:color="auto" w:fill="FFFFFF"/>
              </w:rPr>
              <w:t xml:space="preserve">, sem 2), </w:t>
            </w:r>
            <w:r w:rsidR="00431958" w:rsidRPr="00540054">
              <w:rPr>
                <w:rFonts w:ascii="Times New Roman" w:hAnsi="Times New Roman" w:cs="Times New Roman"/>
                <w:color w:val="000000"/>
                <w:sz w:val="20"/>
                <w:szCs w:val="20"/>
                <w:shd w:val="clear" w:color="auto" w:fill="FFFFFF"/>
              </w:rPr>
              <w:t xml:space="preserve">cu </w:t>
            </w:r>
            <w:r w:rsidR="00B93D83" w:rsidRPr="00540054">
              <w:rPr>
                <w:rFonts w:ascii="Times New Roman" w:hAnsi="Times New Roman" w:cs="Times New Roman"/>
                <w:color w:val="000000"/>
                <w:sz w:val="20"/>
                <w:szCs w:val="20"/>
                <w:shd w:val="clear" w:color="auto" w:fill="FFFFFF"/>
              </w:rPr>
              <w:t xml:space="preserve">1.25 </w:t>
            </w:r>
            <w:r w:rsidR="00431958" w:rsidRPr="00540054">
              <w:rPr>
                <w:rFonts w:ascii="Times New Roman" w:hAnsi="Times New Roman" w:cs="Times New Roman"/>
                <w:color w:val="000000"/>
                <w:sz w:val="20"/>
                <w:szCs w:val="20"/>
                <w:shd w:val="clear" w:color="auto" w:fill="FFFFFF"/>
              </w:rPr>
              <w:t xml:space="preserve">ore </w:t>
            </w:r>
            <w:r w:rsidR="00431958" w:rsidRPr="00540054">
              <w:rPr>
                <w:rFonts w:ascii="Times New Roman" w:eastAsia="Times New Roman" w:hAnsi="Times New Roman" w:cs="Times New Roman"/>
                <w:sz w:val="20"/>
                <w:szCs w:val="20"/>
              </w:rPr>
              <w:t>de lucrari pra</w:t>
            </w:r>
            <w:r w:rsidR="00540054" w:rsidRPr="00540054">
              <w:rPr>
                <w:rFonts w:ascii="Times New Roman" w:eastAsia="Times New Roman" w:hAnsi="Times New Roman" w:cs="Times New Roman"/>
                <w:sz w:val="20"/>
                <w:szCs w:val="20"/>
              </w:rPr>
              <w:t>c</w:t>
            </w:r>
            <w:r w:rsidR="00431958" w:rsidRPr="00540054">
              <w:rPr>
                <w:rFonts w:ascii="Times New Roman" w:eastAsia="Times New Roman" w:hAnsi="Times New Roman" w:cs="Times New Roman"/>
                <w:sz w:val="20"/>
                <w:szCs w:val="20"/>
              </w:rPr>
              <w:t>tice /</w:t>
            </w:r>
            <w:r w:rsidR="00540054" w:rsidRPr="00540054">
              <w:rPr>
                <w:rFonts w:ascii="Times New Roman" w:eastAsia="Times New Roman" w:hAnsi="Times New Roman" w:cs="Times New Roman"/>
                <w:sz w:val="20"/>
                <w:szCs w:val="20"/>
              </w:rPr>
              <w:t xml:space="preserve"> săptămână</w:t>
            </w:r>
            <w:r w:rsidR="00431958" w:rsidRPr="00540054">
              <w:rPr>
                <w:rFonts w:ascii="Times New Roman" w:eastAsia="Times New Roman" w:hAnsi="Times New Roman" w:cs="Times New Roman"/>
                <w:sz w:val="20"/>
                <w:szCs w:val="20"/>
              </w:rPr>
              <w:t>.</w:t>
            </w:r>
          </w:p>
          <w:p w14:paraId="308AA9FA" w14:textId="66DA834D" w:rsidR="002C023E" w:rsidRDefault="002C023E" w:rsidP="0043369D">
            <w:pPr>
              <w:jc w:val="both"/>
              <w:rPr>
                <w:rFonts w:ascii="Times New Roman" w:eastAsia="Times New Roman" w:hAnsi="Times New Roman" w:cs="Times New Roman"/>
                <w:sz w:val="20"/>
                <w:szCs w:val="20"/>
              </w:rPr>
            </w:pPr>
            <w:r w:rsidRPr="00540054">
              <w:rPr>
                <w:rFonts w:ascii="Times New Roman" w:hAnsi="Times New Roman" w:cs="Times New Roman"/>
                <w:color w:val="000000"/>
                <w:sz w:val="20"/>
                <w:szCs w:val="20"/>
                <w:shd w:val="clear" w:color="auto" w:fill="FFFFFF"/>
              </w:rPr>
              <w:t>- Clinic</w:t>
            </w:r>
            <w:r w:rsidR="00540054">
              <w:rPr>
                <w:rFonts w:ascii="Times New Roman" w:hAnsi="Times New Roman" w:cs="Times New Roman"/>
                <w:color w:val="000000"/>
                <w:sz w:val="20"/>
                <w:szCs w:val="20"/>
                <w:shd w:val="clear" w:color="auto" w:fill="FFFFFF"/>
              </w:rPr>
              <w:t>ă</w:t>
            </w:r>
            <w:r w:rsidRPr="00540054">
              <w:rPr>
                <w:rFonts w:ascii="Times New Roman" w:hAnsi="Times New Roman" w:cs="Times New Roman"/>
                <w:color w:val="000000"/>
                <w:sz w:val="20"/>
                <w:szCs w:val="20"/>
                <w:shd w:val="clear" w:color="auto" w:fill="FFFFFF"/>
              </w:rPr>
              <w:t xml:space="preserve"> animale de companie 2</w:t>
            </w:r>
            <w:r w:rsidR="00BD39B8" w:rsidRPr="00540054">
              <w:rPr>
                <w:rFonts w:ascii="Times New Roman" w:hAnsi="Times New Roman" w:cs="Times New Roman"/>
                <w:color w:val="000000"/>
                <w:sz w:val="20"/>
                <w:szCs w:val="20"/>
                <w:shd w:val="clear" w:color="auto" w:fill="FFFFFF"/>
              </w:rPr>
              <w:t xml:space="preserve"> (an </w:t>
            </w:r>
            <w:r w:rsidR="0043369D">
              <w:rPr>
                <w:rFonts w:ascii="Times New Roman" w:hAnsi="Times New Roman" w:cs="Times New Roman"/>
                <w:color w:val="000000"/>
                <w:sz w:val="20"/>
                <w:szCs w:val="20"/>
                <w:shd w:val="clear" w:color="auto" w:fill="FFFFFF"/>
              </w:rPr>
              <w:t>6</w:t>
            </w:r>
            <w:r w:rsidR="00BD39B8" w:rsidRPr="00540054">
              <w:rPr>
                <w:rFonts w:ascii="Times New Roman" w:hAnsi="Times New Roman" w:cs="Times New Roman"/>
                <w:color w:val="000000"/>
                <w:sz w:val="20"/>
                <w:szCs w:val="20"/>
                <w:shd w:val="clear" w:color="auto" w:fill="FFFFFF"/>
              </w:rPr>
              <w:t>, sem</w:t>
            </w:r>
            <w:r w:rsidR="00540054" w:rsidRPr="00540054">
              <w:rPr>
                <w:rFonts w:ascii="Times New Roman" w:hAnsi="Times New Roman" w:cs="Times New Roman"/>
                <w:color w:val="000000"/>
                <w:sz w:val="20"/>
                <w:szCs w:val="20"/>
                <w:shd w:val="clear" w:color="auto" w:fill="FFFFFF"/>
              </w:rPr>
              <w:t xml:space="preserve"> 2</w:t>
            </w:r>
            <w:r w:rsidR="00BD39B8" w:rsidRPr="00540054">
              <w:rPr>
                <w:rFonts w:ascii="Times New Roman" w:hAnsi="Times New Roman" w:cs="Times New Roman"/>
                <w:color w:val="000000"/>
                <w:sz w:val="20"/>
                <w:szCs w:val="20"/>
                <w:shd w:val="clear" w:color="auto" w:fill="FFFFFF"/>
              </w:rPr>
              <w:t xml:space="preserve">), cu cu </w:t>
            </w:r>
            <w:r w:rsidR="00ED17E4" w:rsidRPr="00540054">
              <w:rPr>
                <w:rFonts w:ascii="Times New Roman" w:hAnsi="Times New Roman" w:cs="Times New Roman"/>
                <w:color w:val="000000"/>
                <w:sz w:val="20"/>
                <w:szCs w:val="20"/>
                <w:shd w:val="clear" w:color="auto" w:fill="FFFFFF"/>
              </w:rPr>
              <w:t xml:space="preserve">0.71 </w:t>
            </w:r>
            <w:r w:rsidR="00BD39B8" w:rsidRPr="00540054">
              <w:rPr>
                <w:rFonts w:ascii="Times New Roman" w:hAnsi="Times New Roman" w:cs="Times New Roman"/>
                <w:color w:val="000000"/>
                <w:sz w:val="20"/>
                <w:szCs w:val="20"/>
                <w:shd w:val="clear" w:color="auto" w:fill="FFFFFF"/>
              </w:rPr>
              <w:t xml:space="preserve">ore </w:t>
            </w:r>
            <w:r w:rsidR="00BD39B8" w:rsidRPr="00540054">
              <w:rPr>
                <w:rFonts w:ascii="Times New Roman" w:eastAsia="Times New Roman" w:hAnsi="Times New Roman" w:cs="Times New Roman"/>
                <w:sz w:val="20"/>
                <w:szCs w:val="20"/>
              </w:rPr>
              <w:t>de lucrari practice /</w:t>
            </w:r>
            <w:r w:rsidR="00540054" w:rsidRPr="00540054">
              <w:rPr>
                <w:rFonts w:ascii="Times New Roman" w:eastAsia="Times New Roman" w:hAnsi="Times New Roman" w:cs="Times New Roman"/>
                <w:sz w:val="20"/>
                <w:szCs w:val="20"/>
              </w:rPr>
              <w:t xml:space="preserve"> săptămână</w:t>
            </w:r>
            <w:r w:rsidR="00540054">
              <w:rPr>
                <w:rFonts w:ascii="Times New Roman" w:eastAsia="Times New Roman" w:hAnsi="Times New Roman" w:cs="Times New Roman"/>
                <w:sz w:val="20"/>
                <w:szCs w:val="20"/>
              </w:rPr>
              <w:t>.</w:t>
            </w:r>
          </w:p>
          <w:p w14:paraId="6DC29EA6" w14:textId="77777777" w:rsidR="00540054" w:rsidRPr="002C023E" w:rsidRDefault="00540054" w:rsidP="0043369D">
            <w:pPr>
              <w:jc w:val="both"/>
              <w:rPr>
                <w:rFonts w:ascii="Times New Roman" w:eastAsia="Times New Roman" w:hAnsi="Times New Roman" w:cs="Times New Roman"/>
                <w:sz w:val="20"/>
                <w:szCs w:val="20"/>
              </w:rPr>
            </w:pPr>
          </w:p>
          <w:p w14:paraId="68DBBEA0" w14:textId="1C646F5B" w:rsidR="00B777FF" w:rsidRDefault="00DA1387" w:rsidP="0043369D">
            <w:pPr>
              <w:jc w:val="both"/>
              <w:rPr>
                <w:rFonts w:ascii="Times New Roman" w:hAnsi="Times New Roman" w:cs="Times New Roman"/>
                <w:sz w:val="20"/>
                <w:szCs w:val="20"/>
              </w:rPr>
            </w:pPr>
            <w:r w:rsidRPr="008F3C68">
              <w:rPr>
                <w:rFonts w:ascii="Times New Roman" w:eastAsia="Times New Roman" w:hAnsi="Times New Roman" w:cs="Times New Roman"/>
                <w:sz w:val="20"/>
                <w:szCs w:val="20"/>
              </w:rPr>
              <w:t xml:space="preserve">Activitatea la disciplina de </w:t>
            </w:r>
            <w:r w:rsidR="00540054" w:rsidRPr="008F3C68">
              <w:rPr>
                <w:rFonts w:ascii="Times New Roman" w:eastAsia="Times New Roman" w:hAnsi="Times New Roman" w:cs="Times New Roman"/>
                <w:sz w:val="20"/>
                <w:szCs w:val="20"/>
              </w:rPr>
              <w:t xml:space="preserve">Clinique chirurgicale (clinique et leçons cliniques sur espèces) 2 </w:t>
            </w:r>
            <w:r w:rsidRPr="008F3C68">
              <w:rPr>
                <w:rFonts w:ascii="Times New Roman" w:eastAsia="Times New Roman" w:hAnsi="Times New Roman" w:cs="Times New Roman"/>
                <w:sz w:val="20"/>
                <w:szCs w:val="20"/>
              </w:rPr>
              <w:t xml:space="preserve">(semestrul 1, lucrări practice – linia </w:t>
            </w:r>
            <w:r w:rsidR="00540054" w:rsidRPr="008F3C68">
              <w:rPr>
                <w:rFonts w:ascii="Times New Roman" w:eastAsia="Times New Roman" w:hAnsi="Times New Roman" w:cs="Times New Roman"/>
                <w:sz w:val="20"/>
                <w:szCs w:val="20"/>
              </w:rPr>
              <w:t>franceză</w:t>
            </w:r>
            <w:r w:rsidRPr="008F3C68">
              <w:rPr>
                <w:rFonts w:ascii="Times New Roman" w:eastAsia="Times New Roman" w:hAnsi="Times New Roman" w:cs="Times New Roman"/>
                <w:sz w:val="20"/>
                <w:szCs w:val="20"/>
              </w:rPr>
              <w:t xml:space="preserve">) îşi propune să ofere studenţilor anului V informații privind tehnicile </w:t>
            </w:r>
            <w:r w:rsidR="008F3C68" w:rsidRPr="008F3C68">
              <w:rPr>
                <w:rFonts w:ascii="Times New Roman" w:hAnsi="Times New Roman" w:cs="Times New Roman"/>
                <w:sz w:val="20"/>
                <w:szCs w:val="20"/>
              </w:rPr>
              <w:t xml:space="preserve">care țin de metodele semiologice utilizabile pentru diagnosticul patologiilor chirurgicale, precum: terapia plăgilor, terapia patologiilor chirurgicale oculare, tratamentul patologiilor chirurgicale orale, tratamentul patologiilor chirurgicale de la nivelul capului, tratamentul patologiilor chirurgicale a gâtului și a regiunii cervicale, tratamentul chirurgical al fracturilor cominutive, tratamentul patologiilor chirurgicale a măduvei și a coloanei vertebrale, tratamentul patologiilor chirurgicale ale articulațiilor. </w:t>
            </w:r>
            <w:r w:rsidR="008F3C68">
              <w:rPr>
                <w:rFonts w:ascii="Times New Roman" w:hAnsi="Times New Roman" w:cs="Times New Roman"/>
                <w:sz w:val="20"/>
                <w:szCs w:val="20"/>
              </w:rPr>
              <w:t xml:space="preserve">Totodată, un alt obiectiv propus este însușirea de către studenți a noțiunilor de patologie chirurgicală specială precum și participarea la activitatea clinică. </w:t>
            </w:r>
            <w:r w:rsidR="00B777FF">
              <w:rPr>
                <w:rFonts w:ascii="Times New Roman" w:hAnsi="Times New Roman" w:cs="Times New Roman"/>
                <w:sz w:val="20"/>
                <w:szCs w:val="20"/>
              </w:rPr>
              <w:t>Aceasta se desfășoară în clinică, unde studenții participă în mod direct la intervenții, respectiv are loc efectuarea directă a manoperelor chirurgicale specifice clinicii de chirurgie. Cazuistica venită la clinica de chirurgie va fi prezentată sub formă de caz clinic (dar și prin rezultate paraclinice), după care va fi supus intervențiilor chirurgicale necesare și adecvate fiecărui caz în parte, ocazie cu care studenții își vor însuși tehnica chirurgicală, conduita operatorie, conduita post-operatorie, evaluarea diagnosticului și a prognosticului și tratamentele post-operatorii.</w:t>
            </w:r>
          </w:p>
          <w:p w14:paraId="1DB4A389" w14:textId="1D928676" w:rsidR="007F23AE" w:rsidRPr="00A20E13" w:rsidRDefault="006435CB" w:rsidP="0043369D">
            <w:pPr>
              <w:jc w:val="both"/>
              <w:rPr>
                <w:rFonts w:ascii="Times New Roman" w:hAnsi="Times New Roman" w:cs="Times New Roman"/>
                <w:sz w:val="20"/>
                <w:szCs w:val="20"/>
              </w:rPr>
            </w:pPr>
            <w:r>
              <w:rPr>
                <w:rFonts w:ascii="Times New Roman" w:hAnsi="Times New Roman" w:cs="Times New Roman"/>
                <w:sz w:val="20"/>
                <w:szCs w:val="20"/>
              </w:rPr>
              <w:t xml:space="preserve">Activitatea la disciplina de </w:t>
            </w:r>
            <w:r w:rsidRPr="002C023E">
              <w:rPr>
                <w:rFonts w:ascii="Times New Roman" w:hAnsi="Times New Roman" w:cs="Times New Roman"/>
                <w:color w:val="000000"/>
                <w:sz w:val="20"/>
                <w:szCs w:val="20"/>
                <w:shd w:val="clear" w:color="auto" w:fill="FFFFFF"/>
              </w:rPr>
              <w:t>Clinique chirurgicale (clinique et leçons cliniques sur espèces) 3</w:t>
            </w:r>
            <w:r>
              <w:rPr>
                <w:rFonts w:ascii="Times New Roman" w:hAnsi="Times New Roman" w:cs="Times New Roman"/>
                <w:color w:val="000000"/>
                <w:sz w:val="20"/>
                <w:szCs w:val="20"/>
                <w:shd w:val="clear" w:color="auto" w:fill="FFFFFF"/>
              </w:rPr>
              <w:t xml:space="preserve"> (semestrul 2, lucrări practice – linia franceză) își propune să ofere studenților anului V informații privind tehnicile care țin de </w:t>
            </w:r>
            <w:r w:rsidR="00FA1628">
              <w:rPr>
                <w:rFonts w:ascii="Times New Roman" w:hAnsi="Times New Roman" w:cs="Times New Roman"/>
                <w:color w:val="000000"/>
                <w:sz w:val="20"/>
                <w:szCs w:val="20"/>
                <w:shd w:val="clear" w:color="auto" w:fill="FFFFFF"/>
              </w:rPr>
              <w:t>chirurgia regiunii capului și a gâtului, chirurgia regiunii abdominale, chirurgia regiunii toracale și chirurgia ortopedică. Studenții vor aprofunda noțiuni care țin de patologia chirurgicală generală conform tehnicilor actuale practicate, atât teoretic, cât și practic.</w:t>
            </w:r>
          </w:p>
          <w:p w14:paraId="05393F74" w14:textId="3158E79E" w:rsidR="007F573E" w:rsidRDefault="00FA1628" w:rsidP="0043369D">
            <w:pPr>
              <w:jc w:val="both"/>
              <w:rPr>
                <w:rFonts w:ascii="Times New Roman" w:hAnsi="Times New Roman" w:cs="Times New Roman"/>
                <w:color w:val="000000"/>
                <w:sz w:val="20"/>
                <w:szCs w:val="20"/>
                <w:shd w:val="clear" w:color="auto" w:fill="FFFFFF"/>
              </w:rPr>
            </w:pPr>
            <w:r>
              <w:rPr>
                <w:rFonts w:ascii="Times New Roman" w:eastAsia="Times New Roman" w:hAnsi="Times New Roman" w:cs="Times New Roman"/>
                <w:sz w:val="20"/>
                <w:szCs w:val="20"/>
              </w:rPr>
              <w:t xml:space="preserve">Activitatea la disciplina de </w:t>
            </w:r>
            <w:r w:rsidRPr="002C023E">
              <w:rPr>
                <w:rFonts w:ascii="Times New Roman" w:hAnsi="Times New Roman" w:cs="Times New Roman"/>
                <w:color w:val="000000"/>
                <w:sz w:val="20"/>
                <w:szCs w:val="20"/>
                <w:shd w:val="clear" w:color="auto" w:fill="FFFFFF"/>
              </w:rPr>
              <w:t>Ophtalmologie</w:t>
            </w:r>
            <w:r>
              <w:rPr>
                <w:rFonts w:ascii="Times New Roman" w:hAnsi="Times New Roman" w:cs="Times New Roman"/>
                <w:color w:val="000000"/>
                <w:sz w:val="20"/>
                <w:szCs w:val="20"/>
                <w:shd w:val="clear" w:color="auto" w:fill="FFFFFF"/>
              </w:rPr>
              <w:t xml:space="preserve"> Veterinaire (</w:t>
            </w:r>
            <w:r w:rsidR="00A20E13">
              <w:rPr>
                <w:rFonts w:ascii="Times New Roman" w:hAnsi="Times New Roman" w:cs="Times New Roman"/>
                <w:color w:val="000000"/>
                <w:sz w:val="20"/>
                <w:szCs w:val="20"/>
                <w:shd w:val="clear" w:color="auto" w:fill="FFFFFF"/>
              </w:rPr>
              <w:t xml:space="preserve">an 6, </w:t>
            </w:r>
            <w:r>
              <w:rPr>
                <w:rFonts w:ascii="Times New Roman" w:hAnsi="Times New Roman" w:cs="Times New Roman"/>
                <w:color w:val="000000"/>
                <w:sz w:val="20"/>
                <w:szCs w:val="20"/>
                <w:shd w:val="clear" w:color="auto" w:fill="FFFFFF"/>
              </w:rPr>
              <w:t xml:space="preserve">semestrul 1, lucrări practice – linia franceză) își propune să ofere studenților </w:t>
            </w:r>
            <w:r w:rsidR="002675F4">
              <w:rPr>
                <w:rFonts w:ascii="Times New Roman" w:hAnsi="Times New Roman" w:cs="Times New Roman"/>
                <w:color w:val="000000"/>
                <w:sz w:val="20"/>
                <w:szCs w:val="20"/>
                <w:shd w:val="clear" w:color="auto" w:fill="FFFFFF"/>
              </w:rPr>
              <w:t xml:space="preserve">posibilitatea de a-și însuși, de a cunoaște și de a utiliza limbajul clinic de specialitate, fundamentele pe cunoștiințele de specialitate, mecanismul patogenic al afecțiunilor oftalmologice, să fie capabili să diagnostice principalele afecțiuni oftalmologice, să poată institui o conduită diagnostică în afecțiunile ochiului la animale, să demonstreze aptitudini clinice de diagnostic și tratament oftalmologic, să proiecteze activități științifice de cercetare pentru îmbunătățirea actului de diagnostic și terapie oftalmică, să participe la activitățile de cercetare ale clinicii. </w:t>
            </w:r>
            <w:r w:rsidR="00DF3402">
              <w:rPr>
                <w:rFonts w:ascii="Times New Roman" w:hAnsi="Times New Roman" w:cs="Times New Roman"/>
                <w:color w:val="000000"/>
                <w:sz w:val="20"/>
                <w:szCs w:val="20"/>
                <w:shd w:val="clear" w:color="auto" w:fill="FFFFFF"/>
              </w:rPr>
              <w:t xml:space="preserve">Subiectele care </w:t>
            </w:r>
            <w:r w:rsidR="007F573E">
              <w:rPr>
                <w:rFonts w:ascii="Times New Roman" w:hAnsi="Times New Roman" w:cs="Times New Roman"/>
                <w:color w:val="000000"/>
                <w:sz w:val="20"/>
                <w:szCs w:val="20"/>
                <w:shd w:val="clear" w:color="auto" w:fill="FFFFFF"/>
              </w:rPr>
              <w:t xml:space="preserve">sunt abordate la lucrările practice se referă la: examenul acuității vizuale, elaborarea și </w:t>
            </w:r>
            <w:r w:rsidR="007F573E">
              <w:rPr>
                <w:rFonts w:ascii="Times New Roman" w:hAnsi="Times New Roman" w:cs="Times New Roman"/>
                <w:color w:val="000000"/>
                <w:sz w:val="20"/>
                <w:szCs w:val="20"/>
                <w:shd w:val="clear" w:color="auto" w:fill="FFFFFF"/>
              </w:rPr>
              <w:lastRenderedPageBreak/>
              <w:t>completarea foii de examen oftalmologic, înțelegerea aparaturii, instrumentelor și substanțelor utilizate în examenul oftalmologic, examenul oftalmologic la animalele de companie dar și la animalele mari, realizarea testului Schirmer și inducerea midriazei, oftalmoscopia directă și indirectă, proceduri chirurgicale intraoculare.</w:t>
            </w:r>
          </w:p>
          <w:p w14:paraId="24B20E0D" w14:textId="25778F1C" w:rsidR="007F573E" w:rsidRPr="00A20E13" w:rsidRDefault="007F573E" w:rsidP="0043369D">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Activitatea la disciplina de </w:t>
            </w:r>
            <w:r w:rsidRPr="002C023E">
              <w:rPr>
                <w:rFonts w:ascii="Times New Roman" w:hAnsi="Times New Roman" w:cs="Times New Roman"/>
                <w:color w:val="000000"/>
                <w:sz w:val="20"/>
                <w:szCs w:val="20"/>
                <w:shd w:val="clear" w:color="auto" w:fill="FFFFFF"/>
              </w:rPr>
              <w:t>Chirurgie plastique et reconstructive</w:t>
            </w:r>
            <w:r>
              <w:rPr>
                <w:rFonts w:ascii="Times New Roman" w:hAnsi="Times New Roman" w:cs="Times New Roman"/>
                <w:color w:val="000000"/>
                <w:sz w:val="20"/>
                <w:szCs w:val="20"/>
                <w:shd w:val="clear" w:color="auto" w:fill="FFFFFF"/>
              </w:rPr>
              <w:t xml:space="preserve"> (</w:t>
            </w:r>
            <w:r w:rsidR="00A20E13">
              <w:rPr>
                <w:rFonts w:ascii="Times New Roman" w:hAnsi="Times New Roman" w:cs="Times New Roman"/>
                <w:color w:val="000000"/>
                <w:sz w:val="20"/>
                <w:szCs w:val="20"/>
                <w:shd w:val="clear" w:color="auto" w:fill="FFFFFF"/>
              </w:rPr>
              <w:t xml:space="preserve">an 5, </w:t>
            </w:r>
            <w:r>
              <w:rPr>
                <w:rFonts w:ascii="Times New Roman" w:hAnsi="Times New Roman" w:cs="Times New Roman"/>
                <w:color w:val="000000"/>
                <w:sz w:val="20"/>
                <w:szCs w:val="20"/>
                <w:shd w:val="clear" w:color="auto" w:fill="FFFFFF"/>
              </w:rPr>
              <w:t>semestrul 2, lucrări practice – linia franceză), își propune să ofere studenților informații legate de</w:t>
            </w:r>
            <w:r w:rsidR="004240F0">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anatomia și fiziologia pielii, selectarea pacienților pentru suturile primare, tehnicile de sutură primară a plăgilor, provocări ale închiderilor primare, îngrijirile post-operatorii, plăgile deschise și managementul acestora, tehnici de detensionare a pielii, principii chirurgicale, plexuri locale și subdermale, anatomie și fiziologie, pregătirea pacientului, dezoltarea unui lambou – principii, tipuri de lambouri subdermale plexale, complicații ale lambourilor subdermale plexale, lambouri axiale și miocutanate, anatomia acestora, avanataje și dezavantaje, diferențe între specii, considerații generale pentru lambouri recontrustive, lambouri axiale specifice, lamboul cu mușchiul</w:t>
            </w:r>
            <w:r w:rsidR="005737BD">
              <w:rPr>
                <w:rFonts w:ascii="Times New Roman" w:hAnsi="Times New Roman" w:cs="Times New Roman"/>
                <w:color w:val="000000"/>
                <w:sz w:val="20"/>
                <w:szCs w:val="20"/>
                <w:shd w:val="clear" w:color="auto" w:fill="FFFFFF"/>
              </w:rPr>
              <w:t xml:space="preserve"> latissimus dorsi, managementul lambourilor necrozate, grefe de piele, considerații generale, principii chirurgicale și tipuri de grefe. </w:t>
            </w:r>
          </w:p>
          <w:p w14:paraId="599A1AC2" w14:textId="63F12414" w:rsidR="00750C1C" w:rsidRDefault="004240F0" w:rsidP="0043369D">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Activitatea la disciplina de </w:t>
            </w:r>
            <w:r w:rsidRPr="002C023E">
              <w:rPr>
                <w:rFonts w:ascii="Times New Roman" w:hAnsi="Times New Roman" w:cs="Times New Roman"/>
                <w:color w:val="000000"/>
                <w:sz w:val="20"/>
                <w:szCs w:val="20"/>
                <w:shd w:val="clear" w:color="auto" w:fill="FFFFFF"/>
              </w:rPr>
              <w:t>Oncologie veterinaire</w:t>
            </w:r>
            <w:r>
              <w:rPr>
                <w:rFonts w:ascii="Times New Roman" w:hAnsi="Times New Roman" w:cs="Times New Roman"/>
                <w:color w:val="000000"/>
                <w:sz w:val="20"/>
                <w:szCs w:val="20"/>
                <w:shd w:val="clear" w:color="auto" w:fill="FFFFFF"/>
              </w:rPr>
              <w:t xml:space="preserve"> (</w:t>
            </w:r>
            <w:r w:rsidR="00A20E13">
              <w:rPr>
                <w:rFonts w:ascii="Times New Roman" w:hAnsi="Times New Roman" w:cs="Times New Roman"/>
                <w:color w:val="000000"/>
                <w:sz w:val="20"/>
                <w:szCs w:val="20"/>
                <w:shd w:val="clear" w:color="auto" w:fill="FFFFFF"/>
              </w:rPr>
              <w:t xml:space="preserve">and 3, </w:t>
            </w:r>
            <w:r>
              <w:rPr>
                <w:rFonts w:ascii="Times New Roman" w:hAnsi="Times New Roman" w:cs="Times New Roman"/>
                <w:color w:val="000000"/>
                <w:sz w:val="20"/>
                <w:szCs w:val="20"/>
                <w:shd w:val="clear" w:color="auto" w:fill="FFFFFF"/>
              </w:rPr>
              <w:t xml:space="preserve">semestrul 2, lucrări practice – linia franceză) își propune să ofere studenților de anul </w:t>
            </w:r>
            <w:r w:rsidR="00A20E13">
              <w:rPr>
                <w:rFonts w:ascii="Times New Roman" w:hAnsi="Times New Roman" w:cs="Times New Roman"/>
                <w:color w:val="000000"/>
                <w:sz w:val="20"/>
                <w:szCs w:val="20"/>
                <w:shd w:val="clear" w:color="auto" w:fill="FFFFFF"/>
              </w:rPr>
              <w:t>3</w:t>
            </w:r>
            <w:r>
              <w:rPr>
                <w:rFonts w:ascii="Times New Roman" w:hAnsi="Times New Roman" w:cs="Times New Roman"/>
                <w:color w:val="000000"/>
                <w:sz w:val="20"/>
                <w:szCs w:val="20"/>
                <w:shd w:val="clear" w:color="auto" w:fill="FFFFFF"/>
              </w:rPr>
              <w:t xml:space="preserve"> informații legate de</w:t>
            </w:r>
            <w:r w:rsidR="00750C1C">
              <w:rPr>
                <w:rFonts w:ascii="Times New Roman" w:hAnsi="Times New Roman" w:cs="Times New Roman"/>
                <w:color w:val="000000"/>
                <w:sz w:val="20"/>
                <w:szCs w:val="20"/>
                <w:shd w:val="clear" w:color="auto" w:fill="FFFFFF"/>
              </w:rPr>
              <w:t xml:space="preserve"> principiile de efectuare a biopsiilor, principiile de excizie și ablație tumorală, a consultării cazurilor clinice oncologice. Studenții trebuie să se familiarizeze cu termenii specifici procesului tumoral, să înțeleagă principiiile de bază privind patogeneza și evoluția tumorilor, dar și principalii factori de risc cunoscuți în favorizarea dezvoltării procesului neoplazic. </w:t>
            </w:r>
          </w:p>
          <w:p w14:paraId="12352504" w14:textId="77777777" w:rsidR="00750C1C" w:rsidRDefault="006C30B3" w:rsidP="0043369D">
            <w:pPr>
              <w:jc w:val="both"/>
              <w:rPr>
                <w:rFonts w:ascii="Times New Roman" w:hAnsi="Times New Roman" w:cs="Times New Roman"/>
                <w:color w:val="000000"/>
                <w:sz w:val="20"/>
                <w:szCs w:val="20"/>
                <w:shd w:val="clear" w:color="auto" w:fill="FFFFFF"/>
              </w:rPr>
            </w:pPr>
            <w:r>
              <w:rPr>
                <w:rFonts w:ascii="Times New Roman" w:eastAsia="Times New Roman" w:hAnsi="Times New Roman" w:cs="Times New Roman"/>
                <w:sz w:val="20"/>
                <w:szCs w:val="20"/>
              </w:rPr>
              <w:t xml:space="preserve">Activitatea la disciplina de </w:t>
            </w:r>
            <w:r w:rsidR="00750C1C" w:rsidRPr="00540054">
              <w:rPr>
                <w:rFonts w:ascii="Times New Roman" w:hAnsi="Times New Roman" w:cs="Times New Roman"/>
                <w:color w:val="000000"/>
                <w:sz w:val="20"/>
                <w:szCs w:val="20"/>
                <w:shd w:val="clear" w:color="auto" w:fill="FFFFFF"/>
              </w:rPr>
              <w:t>La chirurgie minimalement invasive</w:t>
            </w:r>
            <w:r w:rsidR="00750C1C">
              <w:rPr>
                <w:rFonts w:ascii="Times New Roman" w:hAnsi="Times New Roman" w:cs="Times New Roman"/>
                <w:color w:val="000000"/>
                <w:sz w:val="20"/>
                <w:szCs w:val="20"/>
                <w:shd w:val="clear" w:color="auto" w:fill="FFFFFF"/>
              </w:rPr>
              <w:t xml:space="preserve"> (</w:t>
            </w:r>
            <w:r w:rsidR="00A20E13">
              <w:rPr>
                <w:rFonts w:ascii="Times New Roman" w:hAnsi="Times New Roman" w:cs="Times New Roman"/>
                <w:color w:val="000000"/>
                <w:sz w:val="20"/>
                <w:szCs w:val="20"/>
                <w:shd w:val="clear" w:color="auto" w:fill="FFFFFF"/>
              </w:rPr>
              <w:t xml:space="preserve">an 5, </w:t>
            </w:r>
            <w:r w:rsidR="00750C1C">
              <w:rPr>
                <w:rFonts w:ascii="Times New Roman" w:hAnsi="Times New Roman" w:cs="Times New Roman"/>
                <w:color w:val="000000"/>
                <w:sz w:val="20"/>
                <w:szCs w:val="20"/>
                <w:shd w:val="clear" w:color="auto" w:fill="FFFFFF"/>
              </w:rPr>
              <w:t xml:space="preserve">semestrul 2, lucrări practice – linia franceză) își propune să ofere studenților informații legate de </w:t>
            </w:r>
            <w:r>
              <w:rPr>
                <w:rFonts w:ascii="Times New Roman" w:hAnsi="Times New Roman" w:cs="Times New Roman"/>
                <w:color w:val="000000"/>
                <w:sz w:val="20"/>
                <w:szCs w:val="20"/>
                <w:shd w:val="clear" w:color="auto" w:fill="FFFFFF"/>
              </w:rPr>
              <w:t>tehnicile chirurgicale minim invazive (endoscopice) utilizate in medicina veterinara.</w:t>
            </w:r>
          </w:p>
          <w:p w14:paraId="064FED50" w14:textId="3B25FC2C" w:rsidR="00B16051" w:rsidRPr="002C023E" w:rsidRDefault="00B16051" w:rsidP="0043369D">
            <w:pPr>
              <w:jc w:val="both"/>
              <w:rPr>
                <w:rFonts w:ascii="Times New Roman" w:eastAsia="Times New Roman" w:hAnsi="Times New Roman" w:cs="Times New Roman"/>
                <w:sz w:val="20"/>
                <w:szCs w:val="20"/>
              </w:rPr>
            </w:pPr>
            <w:r>
              <w:rPr>
                <w:rFonts w:ascii="Times New Roman" w:hAnsi="Times New Roman" w:cs="Times New Roman"/>
                <w:color w:val="000000"/>
                <w:sz w:val="20"/>
                <w:szCs w:val="20"/>
                <w:shd w:val="clear" w:color="auto" w:fill="FFFFFF"/>
              </w:rPr>
              <w:t>Activitatea disciplinei de Clinica Animale de Companie 2, isi propune d</w:t>
            </w:r>
            <w:r w:rsidRPr="00B16051">
              <w:rPr>
                <w:rFonts w:ascii="Times New Roman" w:hAnsi="Times New Roman" w:cs="Times New Roman"/>
                <w:color w:val="000000"/>
                <w:sz w:val="20"/>
                <w:szCs w:val="20"/>
                <w:shd w:val="clear" w:color="auto" w:fill="FFFFFF"/>
              </w:rPr>
              <w:t>ezvoltarea deprinderilor practice si de manualitate in abordarea clinica si paraclinica a cazului, alaturi de insusirea tehnicilor si a protocoalelor terapeutice moderne conservative sau chirurgicale specifice patologiei canine si feline</w:t>
            </w:r>
            <w:r>
              <w:rPr>
                <w:rFonts w:ascii="Times New Roman" w:hAnsi="Times New Roman" w:cs="Times New Roman"/>
                <w:color w:val="000000"/>
                <w:sz w:val="20"/>
                <w:szCs w:val="20"/>
                <w:shd w:val="clear" w:color="auto" w:fill="FFFFFF"/>
              </w:rPr>
              <w:t>.</w:t>
            </w:r>
          </w:p>
        </w:tc>
      </w:tr>
      <w:tr w:rsidR="007F23AE" w:rsidRPr="002C023E" w14:paraId="09DCC87C" w14:textId="77777777">
        <w:tc>
          <w:tcPr>
            <w:tcW w:w="2262" w:type="dxa"/>
            <w:vAlign w:val="center"/>
          </w:tcPr>
          <w:p w14:paraId="66F9448B"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lastRenderedPageBreak/>
              <w:t>Atribuţiile/activităţile aferente</w:t>
            </w:r>
          </w:p>
        </w:tc>
        <w:tc>
          <w:tcPr>
            <w:tcW w:w="546" w:type="dxa"/>
            <w:vAlign w:val="center"/>
          </w:tcPr>
          <w:p w14:paraId="03C78003"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2A8B3279" w14:textId="49A2208B" w:rsidR="00990783"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Pregătirea şi efectuarea orelor de lucrări </w:t>
            </w:r>
            <w:r w:rsidR="00990783">
              <w:rPr>
                <w:rFonts w:ascii="Times New Roman" w:eastAsia="Times New Roman" w:hAnsi="Times New Roman" w:cs="Times New Roman"/>
                <w:sz w:val="20"/>
                <w:szCs w:val="20"/>
              </w:rPr>
              <w:t>practice pentru disciplinele de</w:t>
            </w:r>
            <w:r w:rsidR="00990783" w:rsidRPr="00990783">
              <w:rPr>
                <w:rFonts w:ascii="Times New Roman" w:eastAsia="Times New Roman" w:hAnsi="Times New Roman" w:cs="Times New Roman"/>
                <w:sz w:val="20"/>
                <w:szCs w:val="20"/>
              </w:rPr>
              <w:t>: Clinique chirurgicale (clinique et leçons cliniques sur espèces) 2; Clinique chirurgicale (clinique et leçons cliniques sur espèces) 3; Ophtalmologie; Chirurgie plastique et reconstructive; Oncologie veterinaire; La chirurgie minimalement invasive; Clinica animale de companie 2.</w:t>
            </w:r>
          </w:p>
          <w:p w14:paraId="22100D1A" w14:textId="5B5451D3"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Asigurarea cazuisticii diverse pentru activitatea studenților din anul </w:t>
            </w:r>
            <w:r w:rsidR="00990783">
              <w:rPr>
                <w:rFonts w:ascii="Times New Roman" w:eastAsia="Times New Roman" w:hAnsi="Times New Roman" w:cs="Times New Roman"/>
                <w:sz w:val="20"/>
                <w:szCs w:val="20"/>
              </w:rPr>
              <w:t xml:space="preserve">3, </w:t>
            </w:r>
            <w:r w:rsidR="00B777FF">
              <w:rPr>
                <w:rFonts w:ascii="Times New Roman" w:eastAsia="Times New Roman" w:hAnsi="Times New Roman" w:cs="Times New Roman"/>
                <w:sz w:val="20"/>
                <w:szCs w:val="20"/>
              </w:rPr>
              <w:t>5</w:t>
            </w:r>
            <w:r w:rsidR="00990783">
              <w:rPr>
                <w:rFonts w:ascii="Times New Roman" w:eastAsia="Times New Roman" w:hAnsi="Times New Roman" w:cs="Times New Roman"/>
                <w:sz w:val="20"/>
                <w:szCs w:val="20"/>
              </w:rPr>
              <w:t xml:space="preserve"> si 6</w:t>
            </w:r>
            <w:r w:rsidRPr="002C023E">
              <w:rPr>
                <w:rFonts w:ascii="Times New Roman" w:eastAsia="Times New Roman" w:hAnsi="Times New Roman" w:cs="Times New Roman"/>
                <w:sz w:val="20"/>
                <w:szCs w:val="20"/>
              </w:rPr>
              <w:t>.</w:t>
            </w:r>
          </w:p>
          <w:p w14:paraId="5CD36793"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Întocmirea fişelor disciplinelor şi a programelor analitice.</w:t>
            </w:r>
          </w:p>
          <w:p w14:paraId="35395708" w14:textId="70CE2990"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Evaluarea studenţilor prin examen practic.</w:t>
            </w:r>
          </w:p>
          <w:p w14:paraId="73CCA592"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Consultaţii pentru studenţi asigurate la disciplinele din normă.</w:t>
            </w:r>
          </w:p>
          <w:p w14:paraId="0CF8BFD0"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Îndrumare lucrări de licenţă.</w:t>
            </w:r>
          </w:p>
          <w:p w14:paraId="3DE34616"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Elaborarea materialelor didactice.</w:t>
            </w:r>
          </w:p>
          <w:p w14:paraId="53048452"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Îndrumare cercuri ştiinţifice studenţeşti.</w:t>
            </w:r>
          </w:p>
          <w:p w14:paraId="6F551ED2"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Activitate de cercetare ştiinţifică.</w:t>
            </w:r>
          </w:p>
          <w:p w14:paraId="2F8C40BF"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Participare la manifestări ştiinţifice.</w:t>
            </w:r>
          </w:p>
          <w:p w14:paraId="329CACF0"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Participare la activităţile administrative, de învăţământ, de consultanţă şi de cercetare ale colectivului.</w:t>
            </w:r>
          </w:p>
          <w:p w14:paraId="3FA34CF4"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Activităţi de promovare şi legătura cu mediul economic.</w:t>
            </w:r>
          </w:p>
          <w:p w14:paraId="76CBF757"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Alte activităţi pentru pregătirea practică şi teoretică a studenţilor.</w:t>
            </w:r>
          </w:p>
        </w:tc>
      </w:tr>
      <w:tr w:rsidR="007F23AE" w:rsidRPr="002C023E" w14:paraId="7846EEE7" w14:textId="77777777">
        <w:trPr>
          <w:trHeight w:val="366"/>
        </w:trPr>
        <w:tc>
          <w:tcPr>
            <w:tcW w:w="2262" w:type="dxa"/>
            <w:vAlign w:val="center"/>
          </w:tcPr>
          <w:p w14:paraId="7603E488"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Tematica probelor de concurs şi bibliografia</w:t>
            </w:r>
          </w:p>
        </w:tc>
        <w:tc>
          <w:tcPr>
            <w:tcW w:w="546" w:type="dxa"/>
            <w:vAlign w:val="center"/>
          </w:tcPr>
          <w:p w14:paraId="0E632B0C"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0D7725BB"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b/>
                <w:sz w:val="20"/>
                <w:szCs w:val="20"/>
              </w:rPr>
              <w:t>Tematică</w:t>
            </w:r>
            <w:r w:rsidRPr="002C023E">
              <w:rPr>
                <w:rFonts w:ascii="Times New Roman" w:eastAsia="Times New Roman" w:hAnsi="Times New Roman" w:cs="Times New Roman"/>
                <w:sz w:val="20"/>
                <w:szCs w:val="20"/>
              </w:rPr>
              <w:t>:</w:t>
            </w:r>
          </w:p>
          <w:p w14:paraId="764913D4" w14:textId="478077E4" w:rsidR="00BD143A" w:rsidRPr="00BD143A" w:rsidRDefault="00BD143A" w:rsidP="0043369D">
            <w:pP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2C023E">
              <w:rPr>
                <w:rFonts w:ascii="Times New Roman" w:eastAsia="Times New Roman" w:hAnsi="Times New Roman" w:cs="Times New Roman"/>
                <w:sz w:val="20"/>
                <w:szCs w:val="20"/>
              </w:rPr>
              <w:t xml:space="preserve">ehnici operatorii la nivelul regiunilor gâtului: laringe, </w:t>
            </w:r>
            <w:r>
              <w:rPr>
                <w:rFonts w:ascii="Times New Roman" w:eastAsia="Times New Roman" w:hAnsi="Times New Roman" w:cs="Times New Roman"/>
                <w:sz w:val="20"/>
                <w:szCs w:val="20"/>
              </w:rPr>
              <w:t>trahee, esofag, venă jugulară. Patologia chirurgical</w:t>
            </w:r>
            <w:r w:rsidRPr="00BD143A">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a</w:t>
            </w:r>
            <w:r w:rsidRPr="00BD143A">
              <w:rPr>
                <w:rFonts w:ascii="Times New Roman" w:eastAsia="Times New Roman" w:hAnsi="Times New Roman" w:cs="Times New Roman"/>
                <w:sz w:val="20"/>
                <w:szCs w:val="20"/>
              </w:rPr>
              <w:t xml:space="preserve"> peretelui toracic</w:t>
            </w:r>
            <w:r>
              <w:rPr>
                <w:rFonts w:ascii="Times New Roman" w:eastAsia="Times New Roman" w:hAnsi="Times New Roman" w:cs="Times New Roman"/>
                <w:sz w:val="20"/>
                <w:szCs w:val="20"/>
              </w:rPr>
              <w:t>.</w:t>
            </w:r>
          </w:p>
          <w:p w14:paraId="6C8AAE17" w14:textId="263B7938" w:rsidR="00BD143A" w:rsidRPr="00BD143A" w:rsidRDefault="00BD143A" w:rsidP="0043369D">
            <w:pPr>
              <w:rPr>
                <w:rFonts w:ascii="Times New Roman" w:eastAsia="Times New Roman" w:hAnsi="Times New Roman" w:cs="Times New Roman"/>
                <w:sz w:val="20"/>
                <w:szCs w:val="20"/>
              </w:rPr>
            </w:pPr>
            <w:r>
              <w:rPr>
                <w:rFonts w:ascii="Times New Roman" w:eastAsia="Times New Roman" w:hAnsi="Times New Roman" w:cs="Times New Roman"/>
                <w:sz w:val="20"/>
                <w:szCs w:val="20"/>
              </w:rPr>
              <w:t>Patologia chirurgical</w:t>
            </w:r>
            <w:r w:rsidRPr="00BD143A">
              <w:rPr>
                <w:rFonts w:ascii="Times New Roman" w:eastAsia="Times New Roman" w:hAnsi="Times New Roman" w:cs="Times New Roman"/>
                <w:sz w:val="20"/>
                <w:szCs w:val="20"/>
              </w:rPr>
              <w:t>a a cavitatii toracice</w:t>
            </w:r>
          </w:p>
          <w:p w14:paraId="1F458EC9" w14:textId="66EA9651" w:rsidR="00BD143A" w:rsidRP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 a pulmonilor</w:t>
            </w:r>
            <w:r>
              <w:rPr>
                <w:rFonts w:ascii="Times New Roman" w:eastAsia="Times New Roman" w:hAnsi="Times New Roman" w:cs="Times New Roman"/>
                <w:sz w:val="20"/>
                <w:szCs w:val="20"/>
              </w:rPr>
              <w:t>.</w:t>
            </w:r>
          </w:p>
          <w:p w14:paraId="2F1F82D3" w14:textId="77777777"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 xml:space="preserve">Patologia </w:t>
            </w:r>
            <w:r>
              <w:rPr>
                <w:rFonts w:ascii="Times New Roman" w:eastAsia="Times New Roman" w:hAnsi="Times New Roman" w:cs="Times New Roman"/>
                <w:sz w:val="20"/>
                <w:szCs w:val="20"/>
              </w:rPr>
              <w:t>chirurgical</w:t>
            </w:r>
            <w:r w:rsidRPr="00BD143A">
              <w:rPr>
                <w:rFonts w:ascii="Times New Roman" w:eastAsia="Times New Roman" w:hAnsi="Times New Roman" w:cs="Times New Roman"/>
                <w:sz w:val="20"/>
                <w:szCs w:val="20"/>
              </w:rPr>
              <w:t>a a peretelui abd</w:t>
            </w:r>
            <w:r>
              <w:rPr>
                <w:rFonts w:ascii="Times New Roman" w:eastAsia="Times New Roman" w:hAnsi="Times New Roman" w:cs="Times New Roman"/>
                <w:sz w:val="20"/>
                <w:szCs w:val="20"/>
              </w:rPr>
              <w:t>ominal.</w:t>
            </w:r>
          </w:p>
          <w:p w14:paraId="364466D3" w14:textId="2AADB0FB"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 a stomacului</w:t>
            </w:r>
            <w:r>
              <w:rPr>
                <w:rFonts w:ascii="Times New Roman" w:eastAsia="Times New Roman" w:hAnsi="Times New Roman" w:cs="Times New Roman"/>
                <w:sz w:val="20"/>
                <w:szCs w:val="20"/>
              </w:rPr>
              <w:t>.</w:t>
            </w:r>
          </w:p>
          <w:p w14:paraId="240E6356" w14:textId="03C2A5E6"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 a intestinului subtire</w:t>
            </w:r>
            <w:r w:rsidR="00761568">
              <w:rPr>
                <w:rFonts w:ascii="Times New Roman" w:eastAsia="Times New Roman" w:hAnsi="Times New Roman" w:cs="Times New Roman"/>
                <w:sz w:val="20"/>
                <w:szCs w:val="20"/>
              </w:rPr>
              <w:t xml:space="preserve"> si gros (</w:t>
            </w:r>
            <w:r w:rsidR="00761568" w:rsidRPr="002C023E">
              <w:rPr>
                <w:rFonts w:ascii="Times New Roman" w:eastAsia="Times New Roman" w:hAnsi="Times New Roman" w:cs="Times New Roman"/>
                <w:sz w:val="20"/>
                <w:szCs w:val="20"/>
              </w:rPr>
              <w:t>entero-anastomoza termino-terminală, entero-anastomoza latero-laterală şi termino-laterală</w:t>
            </w:r>
            <w:r w:rsidR="00761568">
              <w:rPr>
                <w:rFonts w:ascii="Times New Roman" w:eastAsia="Times New Roman" w:hAnsi="Times New Roman" w:cs="Times New Roman"/>
                <w:sz w:val="20"/>
                <w:szCs w:val="20"/>
              </w:rPr>
              <w:t>)</w:t>
            </w:r>
          </w:p>
          <w:p w14:paraId="7D964A07" w14:textId="2C4DF44E"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 a rinichiului</w:t>
            </w:r>
            <w:r>
              <w:rPr>
                <w:rFonts w:ascii="Times New Roman" w:eastAsia="Times New Roman" w:hAnsi="Times New Roman" w:cs="Times New Roman"/>
                <w:sz w:val="20"/>
                <w:szCs w:val="20"/>
              </w:rPr>
              <w:t>.</w:t>
            </w:r>
          </w:p>
          <w:p w14:paraId="300D0DA3" w14:textId="7517C189" w:rsidR="00BD143A" w:rsidRP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 a ureterului</w:t>
            </w:r>
            <w:r>
              <w:rPr>
                <w:rFonts w:ascii="Times New Roman" w:eastAsia="Times New Roman" w:hAnsi="Times New Roman" w:cs="Times New Roman"/>
                <w:sz w:val="20"/>
                <w:szCs w:val="20"/>
              </w:rPr>
              <w:t>.</w:t>
            </w:r>
          </w:p>
          <w:p w14:paraId="668E0D39" w14:textId="57D47B94"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 xml:space="preserve">Patologia chirurgicala a uretrei. </w:t>
            </w:r>
          </w:p>
          <w:p w14:paraId="575A28AC" w14:textId="26CFF418"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w:t>
            </w:r>
            <w:r>
              <w:rPr>
                <w:rFonts w:ascii="Times New Roman" w:eastAsia="Times New Roman" w:hAnsi="Times New Roman" w:cs="Times New Roman"/>
                <w:sz w:val="20"/>
                <w:szCs w:val="20"/>
              </w:rPr>
              <w:t xml:space="preserve"> a aparatului reproducator</w:t>
            </w:r>
            <w:r w:rsidR="0043369D">
              <w:rPr>
                <w:rFonts w:ascii="Times New Roman" w:eastAsia="Times New Roman" w:hAnsi="Times New Roman" w:cs="Times New Roman"/>
                <w:sz w:val="20"/>
                <w:szCs w:val="20"/>
              </w:rPr>
              <w:t>.</w:t>
            </w:r>
          </w:p>
          <w:p w14:paraId="3563920A" w14:textId="19387AE9" w:rsidR="00BD143A" w:rsidRDefault="00BD143A" w:rsidP="0043369D">
            <w:pP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DA1387" w:rsidRPr="002C023E">
              <w:rPr>
                <w:rFonts w:ascii="Times New Roman" w:eastAsia="Times New Roman" w:hAnsi="Times New Roman" w:cs="Times New Roman"/>
                <w:sz w:val="20"/>
                <w:szCs w:val="20"/>
              </w:rPr>
              <w:t>ehnici operatorii la nivelul globului ocular: enucleere, evisceraţie; tehnici operatorii la nivelul pleoapelor: entropion,  ectropion, cheratoplastie conjunct</w:t>
            </w:r>
            <w:r w:rsidR="0043369D">
              <w:rPr>
                <w:rFonts w:ascii="Times New Roman" w:eastAsia="Times New Roman" w:hAnsi="Times New Roman" w:cs="Times New Roman"/>
                <w:sz w:val="20"/>
                <w:szCs w:val="20"/>
              </w:rPr>
              <w:t>ivală.</w:t>
            </w:r>
          </w:p>
          <w:p w14:paraId="39192F86" w14:textId="0024A358" w:rsidR="00BD143A" w:rsidRDefault="00BD143A" w:rsidP="0043369D">
            <w:pP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DA1387" w:rsidRPr="002C023E">
              <w:rPr>
                <w:rFonts w:ascii="Times New Roman" w:eastAsia="Times New Roman" w:hAnsi="Times New Roman" w:cs="Times New Roman"/>
                <w:sz w:val="20"/>
                <w:szCs w:val="20"/>
              </w:rPr>
              <w:t>ehnici operatorii la nivelul urechii externe (otectomia, rezecţia peretelui lateral al conductul</w:t>
            </w:r>
            <w:r w:rsidR="0043369D">
              <w:rPr>
                <w:rFonts w:ascii="Times New Roman" w:eastAsia="Times New Roman" w:hAnsi="Times New Roman" w:cs="Times New Roman"/>
                <w:sz w:val="20"/>
                <w:szCs w:val="20"/>
              </w:rPr>
              <w:t>ui auditiv extern, othematomul.</w:t>
            </w:r>
          </w:p>
          <w:p w14:paraId="2EEF3D84" w14:textId="1E81C2E2" w:rsidR="007F23AE" w:rsidRDefault="00761568" w:rsidP="0043369D">
            <w:pP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DA1387" w:rsidRPr="002C023E">
              <w:rPr>
                <w:rFonts w:ascii="Times New Roman" w:eastAsia="Times New Roman" w:hAnsi="Times New Roman" w:cs="Times New Roman"/>
                <w:sz w:val="20"/>
                <w:szCs w:val="20"/>
              </w:rPr>
              <w:t>ehnici de sutură primară a plăgilor, provocări ale închiderilor primare, chirurgie de urgență și îngrijirile postoperatorii</w:t>
            </w:r>
            <w:r w:rsidR="00BD143A">
              <w:rPr>
                <w:rFonts w:ascii="Times New Roman" w:eastAsia="Times New Roman" w:hAnsi="Times New Roman" w:cs="Times New Roman"/>
                <w:sz w:val="20"/>
                <w:szCs w:val="20"/>
              </w:rPr>
              <w:t>.</w:t>
            </w:r>
          </w:p>
          <w:p w14:paraId="2B17CED7" w14:textId="77777777" w:rsidR="00DC6C5D" w:rsidRPr="002C023E" w:rsidRDefault="00DC6C5D" w:rsidP="0043369D">
            <w:pPr>
              <w:rPr>
                <w:rFonts w:ascii="Times New Roman" w:eastAsia="Times New Roman" w:hAnsi="Times New Roman" w:cs="Times New Roman"/>
                <w:b/>
                <w:sz w:val="20"/>
                <w:szCs w:val="20"/>
              </w:rPr>
            </w:pPr>
          </w:p>
          <w:p w14:paraId="4B66D86F" w14:textId="77777777" w:rsidR="007F23AE" w:rsidRPr="002C023E" w:rsidRDefault="00DA1387" w:rsidP="0043369D">
            <w:pP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Bibliografie:</w:t>
            </w:r>
            <w:r w:rsidRPr="002C023E">
              <w:rPr>
                <w:rFonts w:ascii="Times New Roman" w:eastAsia="Times New Roman" w:hAnsi="Times New Roman" w:cs="Times New Roman"/>
                <w:sz w:val="20"/>
                <w:szCs w:val="20"/>
              </w:rPr>
              <w:t xml:space="preserve">       </w:t>
            </w:r>
          </w:p>
          <w:p w14:paraId="4A4812FD" w14:textId="77777777" w:rsidR="00BD143A" w:rsidRPr="00BD143A" w:rsidRDefault="0063606A" w:rsidP="0043369D">
            <w:pPr>
              <w:pStyle w:val="ListParagraph"/>
              <w:numPr>
                <w:ilvl w:val="0"/>
                <w:numId w:val="2"/>
              </w:numPr>
              <w:ind w:left="360"/>
              <w:jc w:val="both"/>
              <w:rPr>
                <w:rFonts w:ascii="Times New Roman" w:hAnsi="Times New Roman" w:cs="Times New Roman"/>
                <w:bCs/>
                <w:iCs/>
                <w:sz w:val="20"/>
                <w:szCs w:val="20"/>
              </w:rPr>
            </w:pPr>
            <w:r w:rsidRPr="00F73668">
              <w:rPr>
                <w:rFonts w:ascii="Times New Roman" w:hAnsi="Times New Roman" w:cs="Times New Roman"/>
                <w:iCs/>
                <w:sz w:val="20"/>
                <w:szCs w:val="20"/>
                <w:lang w:val="fr-FR"/>
              </w:rPr>
              <w:t>Tobias, K. M., &amp; Johnston, S. A. (2013). V</w:t>
            </w:r>
            <w:r w:rsidR="00F73668" w:rsidRPr="00F73668">
              <w:rPr>
                <w:rFonts w:ascii="Times New Roman" w:hAnsi="Times New Roman" w:cs="Times New Roman"/>
                <w:iCs/>
                <w:sz w:val="20"/>
                <w:szCs w:val="20"/>
                <w:lang w:val="fr-FR"/>
              </w:rPr>
              <w:t xml:space="preserve">eterinary </w:t>
            </w:r>
            <w:proofErr w:type="spellStart"/>
            <w:proofErr w:type="gramStart"/>
            <w:r w:rsidR="00F73668" w:rsidRPr="00F73668">
              <w:rPr>
                <w:rFonts w:ascii="Times New Roman" w:hAnsi="Times New Roman" w:cs="Times New Roman"/>
                <w:iCs/>
                <w:sz w:val="20"/>
                <w:szCs w:val="20"/>
                <w:lang w:val="fr-FR"/>
              </w:rPr>
              <w:t>surgery</w:t>
            </w:r>
            <w:proofErr w:type="spellEnd"/>
            <w:r w:rsidR="00F73668" w:rsidRPr="00F73668">
              <w:rPr>
                <w:rFonts w:ascii="Times New Roman" w:hAnsi="Times New Roman" w:cs="Times New Roman"/>
                <w:iCs/>
                <w:sz w:val="20"/>
                <w:szCs w:val="20"/>
                <w:lang w:val="fr-FR"/>
              </w:rPr>
              <w:t>:</w:t>
            </w:r>
            <w:proofErr w:type="gramEnd"/>
            <w:r w:rsidR="00F73668" w:rsidRPr="00F73668">
              <w:rPr>
                <w:rFonts w:ascii="Times New Roman" w:hAnsi="Times New Roman" w:cs="Times New Roman"/>
                <w:iCs/>
                <w:sz w:val="20"/>
                <w:szCs w:val="20"/>
                <w:lang w:val="fr-FR"/>
              </w:rPr>
              <w:t xml:space="preserve"> </w:t>
            </w:r>
            <w:proofErr w:type="spellStart"/>
            <w:r w:rsidR="00F73668" w:rsidRPr="00F73668">
              <w:rPr>
                <w:rFonts w:ascii="Times New Roman" w:hAnsi="Times New Roman" w:cs="Times New Roman"/>
                <w:iCs/>
                <w:sz w:val="20"/>
                <w:szCs w:val="20"/>
                <w:lang w:val="fr-FR"/>
              </w:rPr>
              <w:t>small</w:t>
            </w:r>
            <w:proofErr w:type="spellEnd"/>
            <w:r w:rsidR="00F73668" w:rsidRPr="00F73668">
              <w:rPr>
                <w:rFonts w:ascii="Times New Roman" w:hAnsi="Times New Roman" w:cs="Times New Roman"/>
                <w:iCs/>
                <w:sz w:val="20"/>
                <w:szCs w:val="20"/>
                <w:lang w:val="fr-FR"/>
              </w:rPr>
              <w:t xml:space="preserve"> animal</w:t>
            </w:r>
            <w:r w:rsidRPr="00F73668">
              <w:rPr>
                <w:rFonts w:ascii="Times New Roman" w:hAnsi="Times New Roman" w:cs="Times New Roman"/>
                <w:iCs/>
                <w:sz w:val="20"/>
                <w:szCs w:val="20"/>
                <w:lang w:val="fr-FR"/>
              </w:rPr>
              <w:t xml:space="preserve"> Elsevier </w:t>
            </w:r>
            <w:proofErr w:type="spellStart"/>
            <w:r w:rsidRPr="00F73668">
              <w:rPr>
                <w:rFonts w:ascii="Times New Roman" w:hAnsi="Times New Roman" w:cs="Times New Roman"/>
                <w:iCs/>
                <w:sz w:val="20"/>
                <w:szCs w:val="20"/>
                <w:lang w:val="fr-FR"/>
              </w:rPr>
              <w:t>Health</w:t>
            </w:r>
            <w:proofErr w:type="spellEnd"/>
            <w:r w:rsidRPr="00F73668">
              <w:rPr>
                <w:rFonts w:ascii="Times New Roman" w:hAnsi="Times New Roman" w:cs="Times New Roman"/>
                <w:iCs/>
                <w:sz w:val="20"/>
                <w:szCs w:val="20"/>
                <w:lang w:val="fr-FR"/>
              </w:rPr>
              <w:t xml:space="preserve"> Sciences. </w:t>
            </w:r>
            <w:proofErr w:type="spellStart"/>
            <w:r w:rsidR="00540054" w:rsidRPr="00F73668">
              <w:rPr>
                <w:rFonts w:ascii="Times New Roman" w:hAnsi="Times New Roman" w:cs="Times New Roman"/>
                <w:iCs/>
                <w:sz w:val="20"/>
                <w:szCs w:val="20"/>
                <w:lang w:val="en-GB"/>
              </w:rPr>
              <w:t>Fu</w:t>
            </w:r>
            <w:r w:rsidR="00F73668" w:rsidRPr="00F73668">
              <w:rPr>
                <w:rFonts w:ascii="Times New Roman" w:hAnsi="Times New Roman" w:cs="Times New Roman"/>
                <w:iCs/>
                <w:sz w:val="20"/>
                <w:szCs w:val="20"/>
                <w:lang w:val="en-GB"/>
              </w:rPr>
              <w:t>bini</w:t>
            </w:r>
            <w:proofErr w:type="spellEnd"/>
            <w:r w:rsidR="00F73668" w:rsidRPr="00F73668">
              <w:rPr>
                <w:rFonts w:ascii="Times New Roman" w:hAnsi="Times New Roman" w:cs="Times New Roman"/>
                <w:iCs/>
                <w:sz w:val="20"/>
                <w:szCs w:val="20"/>
                <w:lang w:val="en-GB"/>
              </w:rPr>
              <w:t xml:space="preserve"> S.L., Ducharme N., (2004) </w:t>
            </w:r>
          </w:p>
          <w:p w14:paraId="6DC437DA" w14:textId="023870B2" w:rsidR="00F73668" w:rsidRPr="00F73668" w:rsidRDefault="00BD143A" w:rsidP="0043369D">
            <w:pPr>
              <w:pStyle w:val="ListParagraph"/>
              <w:numPr>
                <w:ilvl w:val="0"/>
                <w:numId w:val="2"/>
              </w:numPr>
              <w:ind w:left="360"/>
              <w:jc w:val="both"/>
              <w:rPr>
                <w:rFonts w:ascii="Times New Roman" w:hAnsi="Times New Roman" w:cs="Times New Roman"/>
                <w:bCs/>
                <w:iCs/>
                <w:sz w:val="20"/>
                <w:szCs w:val="20"/>
              </w:rPr>
            </w:pPr>
            <w:proofErr w:type="spellStart"/>
            <w:r w:rsidRPr="00F73668">
              <w:rPr>
                <w:rFonts w:ascii="Times New Roman" w:hAnsi="Times New Roman" w:cs="Times New Roman"/>
                <w:iCs/>
                <w:sz w:val="20"/>
                <w:szCs w:val="20"/>
                <w:lang w:val="fr-FR"/>
              </w:rPr>
              <w:lastRenderedPageBreak/>
              <w:t>Bojrab</w:t>
            </w:r>
            <w:proofErr w:type="spellEnd"/>
            <w:r>
              <w:rPr>
                <w:rFonts w:ascii="Times New Roman" w:hAnsi="Times New Roman" w:cs="Times New Roman"/>
                <w:iCs/>
                <w:sz w:val="20"/>
                <w:szCs w:val="20"/>
                <w:lang w:val="fr-FR"/>
              </w:rPr>
              <w:t xml:space="preserve"> </w:t>
            </w:r>
            <w:r w:rsidRPr="00F73668">
              <w:rPr>
                <w:rFonts w:ascii="Times New Roman" w:hAnsi="Times New Roman" w:cs="Times New Roman"/>
                <w:iCs/>
                <w:sz w:val="20"/>
                <w:szCs w:val="20"/>
                <w:lang w:val="fr-FR"/>
              </w:rPr>
              <w:t>Y., (</w:t>
            </w:r>
            <w:proofErr w:type="gramStart"/>
            <w:r w:rsidRPr="00F73668">
              <w:rPr>
                <w:rFonts w:ascii="Times New Roman" w:hAnsi="Times New Roman" w:cs="Times New Roman"/>
                <w:iCs/>
                <w:sz w:val="20"/>
                <w:szCs w:val="20"/>
                <w:lang w:val="fr-FR"/>
              </w:rPr>
              <w:t>1996)-</w:t>
            </w:r>
            <w:proofErr w:type="gramEnd"/>
            <w:r w:rsidRPr="00F73668">
              <w:rPr>
                <w:rFonts w:ascii="Times New Roman" w:hAnsi="Times New Roman" w:cs="Times New Roman"/>
                <w:iCs/>
                <w:sz w:val="20"/>
                <w:szCs w:val="20"/>
                <w:lang w:val="fr-FR"/>
              </w:rPr>
              <w:t xml:space="preserve"> Techniques actuelles de chirurgie des petits animaux</w:t>
            </w:r>
            <w:r>
              <w:rPr>
                <w:rFonts w:ascii="Times New Roman" w:hAnsi="Times New Roman" w:cs="Times New Roman"/>
                <w:iCs/>
                <w:sz w:val="20"/>
                <w:szCs w:val="20"/>
                <w:lang w:val="fr-FR"/>
              </w:rPr>
              <w:t>.</w:t>
            </w:r>
          </w:p>
          <w:p w14:paraId="4BC24E69" w14:textId="5B70018A" w:rsidR="00540054" w:rsidRPr="00BD143A" w:rsidRDefault="00F73668" w:rsidP="0043369D">
            <w:pPr>
              <w:pStyle w:val="ListParagraph"/>
              <w:numPr>
                <w:ilvl w:val="0"/>
                <w:numId w:val="2"/>
              </w:numPr>
              <w:ind w:left="360"/>
              <w:jc w:val="both"/>
              <w:rPr>
                <w:rFonts w:ascii="Times New Roman" w:hAnsi="Times New Roman" w:cs="Times New Roman"/>
                <w:iCs/>
                <w:sz w:val="20"/>
                <w:szCs w:val="20"/>
              </w:rPr>
            </w:pPr>
            <w:r w:rsidRPr="00F73668">
              <w:rPr>
                <w:rFonts w:ascii="Times New Roman" w:hAnsi="Times New Roman" w:cs="Times New Roman"/>
                <w:bCs/>
                <w:iCs/>
                <w:sz w:val="20"/>
                <w:szCs w:val="20"/>
              </w:rPr>
              <w:t xml:space="preserve">Fossum, Theresa Welch, Cheryl S. Hedlund, Ann L. </w:t>
            </w:r>
            <w:r w:rsidRPr="00BD143A">
              <w:rPr>
                <w:rFonts w:ascii="Times New Roman" w:hAnsi="Times New Roman" w:cs="Times New Roman"/>
                <w:bCs/>
                <w:iCs/>
                <w:sz w:val="20"/>
                <w:szCs w:val="20"/>
              </w:rPr>
              <w:t>Johnson, and Kurt S. Schulz. Small animal surgery. Vol. 381. Missouri: Mosby Elsevier, 2007.</w:t>
            </w:r>
          </w:p>
        </w:tc>
      </w:tr>
    </w:tbl>
    <w:p w14:paraId="54480F2D"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6943CF4C" w14:textId="6D0A2ACF" w:rsidR="007F23AE" w:rsidRPr="002C023E" w:rsidRDefault="007F23AE" w:rsidP="0043369D">
      <w:pPr>
        <w:spacing w:after="0" w:line="240" w:lineRule="auto"/>
        <w:rPr>
          <w:rFonts w:ascii="Times New Roman" w:eastAsia="Times New Roman" w:hAnsi="Times New Roman" w:cs="Times New Roman"/>
          <w:sz w:val="20"/>
          <w:szCs w:val="20"/>
        </w:rPr>
      </w:pPr>
    </w:p>
    <w:p w14:paraId="697494B6" w14:textId="3F948786" w:rsidR="007F23AE" w:rsidRPr="002C023E" w:rsidRDefault="00DA1387" w:rsidP="0043369D">
      <w:pPr>
        <w:spacing w:after="0" w:line="240" w:lineRule="auto"/>
        <w:jc w:val="both"/>
        <w:rPr>
          <w:rFonts w:ascii="Times New Roman" w:eastAsia="Times New Roman" w:hAnsi="Times New Roman" w:cs="Times New Roman"/>
          <w:sz w:val="20"/>
          <w:szCs w:val="20"/>
        </w:rPr>
      </w:pPr>
      <w:r w:rsidRPr="002C023E">
        <w:rPr>
          <w:rFonts w:ascii="Times New Roman" w:eastAsia="Times New Roman" w:hAnsi="Times New Roman" w:cs="Times New Roman"/>
          <w:b/>
          <w:sz w:val="20"/>
          <w:szCs w:val="20"/>
        </w:rPr>
        <w:t>Notă:</w:t>
      </w:r>
      <w:r w:rsidRPr="002C023E">
        <w:rPr>
          <w:rFonts w:ascii="Times New Roman" w:eastAsia="Times New Roman" w:hAnsi="Times New Roman" w:cs="Times New Roman"/>
          <w:sz w:val="20"/>
          <w:szCs w:val="20"/>
        </w:rPr>
        <w:t xml:space="preserve"> Informaţiile de mai sus sunt solicitate conform prevederilor </w:t>
      </w:r>
      <w:r w:rsidRPr="002C023E">
        <w:rPr>
          <w:rFonts w:ascii="Times New Roman" w:eastAsia="Times New Roman" w:hAnsi="Times New Roman" w:cs="Times New Roman"/>
          <w:i/>
          <w:sz w:val="20"/>
          <w:szCs w:val="20"/>
        </w:rPr>
        <w:t xml:space="preserve">Regulamentului privind ocuparea posturilor didactice </w:t>
      </w:r>
      <w:proofErr w:type="spellStart"/>
      <w:r w:rsidRPr="002C023E">
        <w:rPr>
          <w:rFonts w:ascii="Times New Roman" w:eastAsia="Times New Roman" w:hAnsi="Times New Roman" w:cs="Times New Roman"/>
          <w:i/>
          <w:sz w:val="20"/>
          <w:szCs w:val="20"/>
        </w:rPr>
        <w:t>şi</w:t>
      </w:r>
      <w:proofErr w:type="spellEnd"/>
      <w:r w:rsidRPr="002C023E">
        <w:rPr>
          <w:rFonts w:ascii="Times New Roman" w:eastAsia="Times New Roman" w:hAnsi="Times New Roman" w:cs="Times New Roman"/>
          <w:i/>
          <w:sz w:val="20"/>
          <w:szCs w:val="20"/>
        </w:rPr>
        <w:t xml:space="preserve"> de cercetare</w:t>
      </w:r>
      <w:r w:rsidRPr="002C023E">
        <w:rPr>
          <w:rFonts w:ascii="Times New Roman" w:eastAsia="Times New Roman" w:hAnsi="Times New Roman" w:cs="Times New Roman"/>
          <w:sz w:val="20"/>
          <w:szCs w:val="20"/>
        </w:rPr>
        <w:t xml:space="preserve"> </w:t>
      </w:r>
      <w:r w:rsidR="002C3263">
        <w:rPr>
          <w:rFonts w:ascii="Times New Roman" w:hAnsi="Times New Roman" w:cs="Times New Roman"/>
        </w:rPr>
        <w:t>(RU 37), cap. II, art. 7 (2).</w:t>
      </w:r>
    </w:p>
    <w:p w14:paraId="3B32F140" w14:textId="3A194322" w:rsidR="007F23AE" w:rsidRPr="002C023E" w:rsidRDefault="007F23AE" w:rsidP="0043369D">
      <w:pPr>
        <w:spacing w:after="0" w:line="240" w:lineRule="auto"/>
        <w:rPr>
          <w:rFonts w:ascii="Times New Roman" w:eastAsia="Times New Roman" w:hAnsi="Times New Roman" w:cs="Times New Roman"/>
          <w:sz w:val="20"/>
          <w:szCs w:val="20"/>
        </w:rPr>
      </w:pPr>
    </w:p>
    <w:p w14:paraId="2C5DE7FD" w14:textId="77777777" w:rsidR="007F23AE" w:rsidRPr="002C023E" w:rsidRDefault="00DA1387" w:rsidP="0043369D">
      <w:pPr>
        <w:spacing w:after="0" w:line="240" w:lineRule="auto"/>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Informaţiile privind </w:t>
      </w:r>
      <w:r w:rsidRPr="002C023E">
        <w:rPr>
          <w:rFonts w:ascii="Times New Roman" w:eastAsia="Times New Roman" w:hAnsi="Times New Roman" w:cs="Times New Roman"/>
          <w:b/>
          <w:sz w:val="20"/>
          <w:szCs w:val="20"/>
        </w:rPr>
        <w:t>data, ora, locul susţinerii prelegerii</w:t>
      </w:r>
      <w:r w:rsidRPr="002C023E">
        <w:rPr>
          <w:rFonts w:ascii="Times New Roman" w:eastAsia="Times New Roman" w:hAnsi="Times New Roman" w:cs="Times New Roman"/>
          <w:sz w:val="20"/>
          <w:szCs w:val="20"/>
        </w:rPr>
        <w:t xml:space="preserve">, respectiv </w:t>
      </w:r>
      <w:r w:rsidRPr="002C023E">
        <w:rPr>
          <w:rFonts w:ascii="Times New Roman" w:eastAsia="Times New Roman" w:hAnsi="Times New Roman" w:cs="Times New Roman"/>
          <w:b/>
          <w:sz w:val="20"/>
          <w:szCs w:val="20"/>
        </w:rPr>
        <w:t>componenţa comisiilor de concurs</w:t>
      </w:r>
      <w:r w:rsidRPr="002C023E">
        <w:rPr>
          <w:rFonts w:ascii="Times New Roman" w:eastAsia="Times New Roman" w:hAnsi="Times New Roman" w:cs="Times New Roman"/>
          <w:sz w:val="20"/>
          <w:szCs w:val="20"/>
        </w:rPr>
        <w:t xml:space="preserve"> şi a </w:t>
      </w:r>
      <w:r w:rsidRPr="002C023E">
        <w:rPr>
          <w:rFonts w:ascii="Times New Roman" w:eastAsia="Times New Roman" w:hAnsi="Times New Roman" w:cs="Times New Roman"/>
          <w:b/>
          <w:sz w:val="20"/>
          <w:szCs w:val="20"/>
        </w:rPr>
        <w:t>comisiilor de contestaţii</w:t>
      </w:r>
      <w:r w:rsidRPr="002C023E">
        <w:rPr>
          <w:rFonts w:ascii="Times New Roman" w:eastAsia="Times New Roman" w:hAnsi="Times New Roman" w:cs="Times New Roman"/>
          <w:sz w:val="20"/>
          <w:szCs w:val="20"/>
        </w:rPr>
        <w:t xml:space="preserve"> vor fi comunicate prorectoratului didactic după publicarea în Monitorul Oficial a posturilor didactice şi de cercetare vacante. </w:t>
      </w:r>
    </w:p>
    <w:p w14:paraId="2999902E"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033D0231"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5689BE3B"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7D53D29F"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13C411E7" w14:textId="77777777" w:rsidR="007F23AE" w:rsidRPr="002C023E" w:rsidRDefault="00DA1387" w:rsidP="0043369D">
      <w:pPr>
        <w:spacing w:after="0" w:line="240" w:lineRule="auto"/>
        <w:jc w:val="cente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t>Director de Departament,</w:t>
      </w:r>
    </w:p>
    <w:p w14:paraId="008E2C91" w14:textId="0CEB6853" w:rsidR="007F23AE" w:rsidRPr="002C023E" w:rsidRDefault="00DA1387" w:rsidP="0043369D">
      <w:pPr>
        <w:spacing w:after="0" w:line="240" w:lineRule="auto"/>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Data completării formularului: </w:t>
      </w:r>
      <w:r w:rsidR="004E145B">
        <w:rPr>
          <w:rFonts w:ascii="Times New Roman" w:eastAsia="Times New Roman" w:hAnsi="Times New Roman" w:cs="Times New Roman"/>
          <w:sz w:val="20"/>
          <w:szCs w:val="20"/>
        </w:rPr>
        <w:t>30</w:t>
      </w:r>
      <w:r w:rsidR="00990783">
        <w:rPr>
          <w:rFonts w:ascii="Times New Roman" w:eastAsia="Times New Roman" w:hAnsi="Times New Roman" w:cs="Times New Roman"/>
          <w:sz w:val="20"/>
          <w:szCs w:val="20"/>
        </w:rPr>
        <w:t>.</w:t>
      </w:r>
      <w:r w:rsidR="004E145B">
        <w:rPr>
          <w:rFonts w:ascii="Times New Roman" w:eastAsia="Times New Roman" w:hAnsi="Times New Roman" w:cs="Times New Roman"/>
          <w:sz w:val="20"/>
          <w:szCs w:val="20"/>
        </w:rPr>
        <w:t>03</w:t>
      </w:r>
      <w:r w:rsidRPr="002C023E">
        <w:rPr>
          <w:rFonts w:ascii="Times New Roman" w:eastAsia="Times New Roman" w:hAnsi="Times New Roman" w:cs="Times New Roman"/>
          <w:sz w:val="20"/>
          <w:szCs w:val="20"/>
        </w:rPr>
        <w:t>.</w:t>
      </w:r>
      <w:r w:rsidR="00990783">
        <w:rPr>
          <w:rFonts w:ascii="Times New Roman" w:eastAsia="Times New Roman" w:hAnsi="Times New Roman" w:cs="Times New Roman"/>
          <w:sz w:val="20"/>
          <w:szCs w:val="20"/>
        </w:rPr>
        <w:t>202</w:t>
      </w:r>
      <w:r w:rsidR="004E145B">
        <w:rPr>
          <w:rFonts w:ascii="Times New Roman" w:eastAsia="Times New Roman" w:hAnsi="Times New Roman" w:cs="Times New Roman"/>
          <w:sz w:val="20"/>
          <w:szCs w:val="20"/>
        </w:rPr>
        <w:t>3</w:t>
      </w:r>
    </w:p>
    <w:sectPr w:rsidR="007F23AE" w:rsidRPr="002C023E">
      <w:pgSz w:w="11907" w:h="16840"/>
      <w:pgMar w:top="567" w:right="567"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FE8E2A4"/>
    <w:name w:val="WW8Num2"/>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 w15:restartNumberingAfterBreak="0">
    <w:nsid w:val="61B81CDF"/>
    <w:multiLevelType w:val="hybridMultilevel"/>
    <w:tmpl w:val="D5BE558E"/>
    <w:lvl w:ilvl="0" w:tplc="568EDD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294150">
    <w:abstractNumId w:val="1"/>
  </w:num>
  <w:num w:numId="2" w16cid:durableId="151460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3tzAxMjMxNzE2NzVQ0lEKTi0uzszPAykwqQUA8TFaPSwAAAA="/>
  </w:docVars>
  <w:rsids>
    <w:rsidRoot w:val="007F23AE"/>
    <w:rsid w:val="001D46BD"/>
    <w:rsid w:val="001E1A8B"/>
    <w:rsid w:val="00221911"/>
    <w:rsid w:val="002675F4"/>
    <w:rsid w:val="00284E16"/>
    <w:rsid w:val="002C023E"/>
    <w:rsid w:val="002C3263"/>
    <w:rsid w:val="003246BC"/>
    <w:rsid w:val="004240F0"/>
    <w:rsid w:val="00431958"/>
    <w:rsid w:val="0043369D"/>
    <w:rsid w:val="004727CA"/>
    <w:rsid w:val="004B52EE"/>
    <w:rsid w:val="004E145B"/>
    <w:rsid w:val="00540054"/>
    <w:rsid w:val="005737BD"/>
    <w:rsid w:val="005B0392"/>
    <w:rsid w:val="005B2190"/>
    <w:rsid w:val="005E47A0"/>
    <w:rsid w:val="00605EBB"/>
    <w:rsid w:val="00627CC9"/>
    <w:rsid w:val="0063606A"/>
    <w:rsid w:val="006435CB"/>
    <w:rsid w:val="006C30B3"/>
    <w:rsid w:val="00750C1C"/>
    <w:rsid w:val="00761568"/>
    <w:rsid w:val="007B1A7B"/>
    <w:rsid w:val="007F23AE"/>
    <w:rsid w:val="007F2A66"/>
    <w:rsid w:val="007F573E"/>
    <w:rsid w:val="008132E0"/>
    <w:rsid w:val="008F3C68"/>
    <w:rsid w:val="00990783"/>
    <w:rsid w:val="009B6780"/>
    <w:rsid w:val="00A20E13"/>
    <w:rsid w:val="00A21AC7"/>
    <w:rsid w:val="00B16051"/>
    <w:rsid w:val="00B777FF"/>
    <w:rsid w:val="00B93D83"/>
    <w:rsid w:val="00BD143A"/>
    <w:rsid w:val="00BD39B8"/>
    <w:rsid w:val="00BE36D6"/>
    <w:rsid w:val="00C65EB5"/>
    <w:rsid w:val="00CF5E7D"/>
    <w:rsid w:val="00CF7159"/>
    <w:rsid w:val="00DA1387"/>
    <w:rsid w:val="00DC6C5D"/>
    <w:rsid w:val="00DF3402"/>
    <w:rsid w:val="00ED17E4"/>
    <w:rsid w:val="00EE6C5A"/>
    <w:rsid w:val="00F73668"/>
    <w:rsid w:val="00FA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9158"/>
  <w15:docId w15:val="{E30CF9E7-BA60-46E7-B83D-FDCCE62D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42650">
      <w:bodyDiv w:val="1"/>
      <w:marLeft w:val="0"/>
      <w:marRight w:val="0"/>
      <w:marTop w:val="0"/>
      <w:marBottom w:val="0"/>
      <w:divBdr>
        <w:top w:val="none" w:sz="0" w:space="0" w:color="auto"/>
        <w:left w:val="none" w:sz="0" w:space="0" w:color="auto"/>
        <w:bottom w:val="none" w:sz="0" w:space="0" w:color="auto"/>
        <w:right w:val="none" w:sz="0" w:space="0" w:color="auto"/>
      </w:divBdr>
    </w:div>
    <w:div w:id="149896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DckUFkElzmcNHWHoJX65HHdEyg==">AMUW2mWt+qz1hWDE/WiT3DHouFRuYN9vQ6/H9BJAKkD3bN0xMCqNn7TN/iNYgVJYjCctNSMGADT4yxqCIshiOr9FazjVjgmQvxWYsrB5++92zzDl7cXYS0DrJu8AA/s+JDV2nZFIcTAn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8FD4DA-6524-4C25-8826-29BC7E13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Flaviu</cp:lastModifiedBy>
  <cp:revision>8</cp:revision>
  <dcterms:created xsi:type="dcterms:W3CDTF">2022-11-02T12:11:00Z</dcterms:created>
  <dcterms:modified xsi:type="dcterms:W3CDTF">2023-03-30T14:25:00Z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efc2bac7da58ca8f44145bc8b1d5873e499a0951df1a29c0d42c0491cbfa9451</vt:lpwstr>
  </property>
</Properties>
</file>