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9C1C4"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bookmarkStart w:id="0" w:name="_GoBack"/>
      <w:bookmarkEnd w:id="0"/>
    </w:p>
    <w:p w14:paraId="4EEB518C"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34A43D6E"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1BD56913" w14:textId="77777777"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513420">
        <w:rPr>
          <w:rFonts w:ascii="Times New Roman" w:eastAsia="Times New Roman" w:hAnsi="Times New Roman" w:cs="Times New Roman"/>
          <w:b/>
          <w:bCs/>
          <w:color w:val="222222"/>
          <w:sz w:val="26"/>
          <w:szCs w:val="26"/>
          <w:lang w:val="ro-RO"/>
        </w:rPr>
        <w:t>II</w:t>
      </w:r>
      <w:r w:rsidRPr="003A6597">
        <w:rPr>
          <w:rFonts w:ascii="Times New Roman" w:eastAsia="Times New Roman" w:hAnsi="Times New Roman" w:cs="Times New Roman"/>
          <w:b/>
          <w:bCs/>
          <w:color w:val="222222"/>
          <w:sz w:val="26"/>
          <w:szCs w:val="26"/>
          <w:lang w:val="ro-RO"/>
        </w:rPr>
        <w:t xml:space="preserve">, an universitar </w:t>
      </w:r>
      <w:r w:rsidR="00513420">
        <w:rPr>
          <w:rFonts w:ascii="Times New Roman" w:eastAsia="Times New Roman" w:hAnsi="Times New Roman" w:cs="Times New Roman"/>
          <w:b/>
          <w:bCs/>
          <w:color w:val="222222"/>
          <w:sz w:val="26"/>
          <w:szCs w:val="26"/>
          <w:lang w:val="ro-RO"/>
        </w:rPr>
        <w:t>2022-2023</w:t>
      </w:r>
    </w:p>
    <w:p w14:paraId="652CB5A6" w14:textId="77777777" w:rsidR="00DA0651" w:rsidRDefault="00DA0651" w:rsidP="00DA0651">
      <w:pPr>
        <w:spacing w:after="0" w:line="240" w:lineRule="auto"/>
        <w:jc w:val="center"/>
        <w:rPr>
          <w:rFonts w:ascii="Times New Roman" w:hAnsi="Times New Roman" w:cs="Times New Roman"/>
          <w:b/>
          <w:lang w:val="ro-RO"/>
        </w:rPr>
      </w:pPr>
    </w:p>
    <w:p w14:paraId="7F418089" w14:textId="77777777" w:rsidR="00DA0651" w:rsidRDefault="00DA0651" w:rsidP="00DA0651">
      <w:pPr>
        <w:spacing w:after="0" w:line="240" w:lineRule="auto"/>
        <w:jc w:val="center"/>
        <w:rPr>
          <w:rFonts w:ascii="Times New Roman" w:hAnsi="Times New Roman" w:cs="Times New Roman"/>
          <w:b/>
          <w:lang w:val="ro-RO"/>
        </w:rPr>
      </w:pPr>
    </w:p>
    <w:p w14:paraId="0EED02CE"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35915634" w14:textId="77777777" w:rsidR="009C737C" w:rsidRDefault="009C737C" w:rsidP="00E54C3B">
      <w:pPr>
        <w:spacing w:after="0" w:line="240" w:lineRule="auto"/>
        <w:rPr>
          <w:rFonts w:ascii="Times New Roman" w:hAnsi="Times New Roman" w:cs="Times New Roman"/>
          <w:lang w:val="ro-RO"/>
        </w:rPr>
      </w:pPr>
    </w:p>
    <w:p w14:paraId="23A4D9AA"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9C737C" w14:paraId="2C04DAB8" w14:textId="77777777" w:rsidTr="002154B8">
        <w:tc>
          <w:tcPr>
            <w:tcW w:w="2123" w:type="dxa"/>
            <w:vMerge w:val="restart"/>
            <w:vAlign w:val="center"/>
          </w:tcPr>
          <w:p w14:paraId="063F2142" w14:textId="77777777" w:rsidR="009C737C" w:rsidRDefault="009C737C" w:rsidP="002154B8">
            <w:pPr>
              <w:rPr>
                <w:rFonts w:ascii="Times New Roman" w:hAnsi="Times New Roman" w:cs="Times New Roman"/>
                <w:lang w:val="ro-RO"/>
              </w:rPr>
            </w:pPr>
            <w:r>
              <w:rPr>
                <w:rFonts w:ascii="Times New Roman" w:hAnsi="Times New Roman" w:cs="Times New Roman"/>
                <w:lang w:val="ro-RO"/>
              </w:rPr>
              <w:t>Universitatea</w:t>
            </w:r>
          </w:p>
        </w:tc>
        <w:tc>
          <w:tcPr>
            <w:tcW w:w="567" w:type="dxa"/>
            <w:vAlign w:val="center"/>
          </w:tcPr>
          <w:p w14:paraId="3EEB93EE"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E96D8B7" w14:textId="77777777" w:rsidR="009C737C" w:rsidRPr="00C06103" w:rsidRDefault="0032379E" w:rsidP="00B35659">
            <w:pPr>
              <w:jc w:val="both"/>
              <w:rPr>
                <w:rFonts w:ascii="Times New Roman" w:hAnsi="Times New Roman" w:cs="Times New Roman"/>
                <w:lang w:val="ro-RO"/>
              </w:rPr>
            </w:pPr>
            <w:r w:rsidRPr="0032379E">
              <w:rPr>
                <w:rFonts w:ascii="Times New Roman" w:hAnsi="Times New Roman" w:cs="Times New Roman"/>
                <w:lang w:val="ro-RO"/>
              </w:rPr>
              <w:t>Universitatea de Științe Agricole și Medicină Veterinară din Cluj-Napoca</w:t>
            </w:r>
          </w:p>
        </w:tc>
      </w:tr>
      <w:tr w:rsidR="00C06103" w14:paraId="72BE26E5" w14:textId="77777777" w:rsidTr="002154B8">
        <w:tc>
          <w:tcPr>
            <w:tcW w:w="2123" w:type="dxa"/>
            <w:vMerge/>
            <w:vAlign w:val="center"/>
          </w:tcPr>
          <w:p w14:paraId="51479098" w14:textId="77777777" w:rsidR="00C06103" w:rsidRDefault="00C06103" w:rsidP="002154B8">
            <w:pPr>
              <w:rPr>
                <w:rFonts w:ascii="Times New Roman" w:hAnsi="Times New Roman" w:cs="Times New Roman"/>
                <w:lang w:val="ro-RO"/>
              </w:rPr>
            </w:pPr>
          </w:p>
        </w:tc>
        <w:tc>
          <w:tcPr>
            <w:tcW w:w="567" w:type="dxa"/>
            <w:vAlign w:val="center"/>
          </w:tcPr>
          <w:p w14:paraId="4183098F"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5B1293D5" w14:textId="77777777" w:rsidR="00C06103" w:rsidRPr="00C06103" w:rsidRDefault="0032379E" w:rsidP="00B35659">
            <w:pPr>
              <w:jc w:val="both"/>
              <w:rPr>
                <w:rFonts w:ascii="Times New Roman" w:hAnsi="Times New Roman" w:cs="Times New Roman"/>
              </w:rPr>
            </w:pPr>
            <w:r w:rsidRPr="0032379E">
              <w:rPr>
                <w:rFonts w:ascii="Times New Roman" w:hAnsi="Times New Roman" w:cs="Times New Roman"/>
              </w:rPr>
              <w:t>University of Agricultural Sciences and Veterinary Medicine of Cluj-Napoca</w:t>
            </w:r>
          </w:p>
        </w:tc>
      </w:tr>
      <w:tr w:rsidR="00C06103" w14:paraId="4C0B9F1C" w14:textId="77777777" w:rsidTr="002154B8">
        <w:tc>
          <w:tcPr>
            <w:tcW w:w="2123" w:type="dxa"/>
            <w:vMerge w:val="restart"/>
            <w:vAlign w:val="center"/>
          </w:tcPr>
          <w:p w14:paraId="03E71B34" w14:textId="77777777" w:rsidR="00C06103" w:rsidRDefault="00C06103" w:rsidP="002154B8">
            <w:pPr>
              <w:rPr>
                <w:rFonts w:ascii="Times New Roman" w:hAnsi="Times New Roman" w:cs="Times New Roman"/>
                <w:lang w:val="ro-RO"/>
              </w:rPr>
            </w:pPr>
            <w:r>
              <w:rPr>
                <w:rFonts w:ascii="Times New Roman" w:hAnsi="Times New Roman" w:cs="Times New Roman"/>
                <w:lang w:val="ro-RO"/>
              </w:rPr>
              <w:t>Facultatea</w:t>
            </w:r>
          </w:p>
        </w:tc>
        <w:tc>
          <w:tcPr>
            <w:tcW w:w="567" w:type="dxa"/>
            <w:vAlign w:val="center"/>
          </w:tcPr>
          <w:p w14:paraId="540B3EAE"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E707A2B" w14:textId="77777777" w:rsidR="00C06103" w:rsidRPr="00C06103" w:rsidRDefault="0032379E" w:rsidP="00B35659">
            <w:pPr>
              <w:jc w:val="both"/>
              <w:rPr>
                <w:rFonts w:ascii="Times New Roman" w:hAnsi="Times New Roman" w:cs="Times New Roman"/>
              </w:rPr>
            </w:pPr>
            <w:proofErr w:type="spellStart"/>
            <w:r w:rsidRPr="0032379E">
              <w:rPr>
                <w:rFonts w:ascii="Times New Roman" w:hAnsi="Times New Roman" w:cs="Times New Roman"/>
              </w:rPr>
              <w:t>Facultatea</w:t>
            </w:r>
            <w:proofErr w:type="spellEnd"/>
            <w:r w:rsidRPr="0032379E">
              <w:rPr>
                <w:rFonts w:ascii="Times New Roman" w:hAnsi="Times New Roman" w:cs="Times New Roman"/>
              </w:rPr>
              <w:t xml:space="preserve"> de </w:t>
            </w:r>
            <w:proofErr w:type="spellStart"/>
            <w:r w:rsidRPr="0032379E">
              <w:rPr>
                <w:rFonts w:ascii="Times New Roman" w:hAnsi="Times New Roman" w:cs="Times New Roman"/>
              </w:rPr>
              <w:t>Medicină</w:t>
            </w:r>
            <w:proofErr w:type="spellEnd"/>
            <w:r w:rsidRPr="0032379E">
              <w:rPr>
                <w:rFonts w:ascii="Times New Roman" w:hAnsi="Times New Roman" w:cs="Times New Roman"/>
              </w:rPr>
              <w:t xml:space="preserve"> </w:t>
            </w:r>
            <w:proofErr w:type="spellStart"/>
            <w:r w:rsidRPr="0032379E">
              <w:rPr>
                <w:rFonts w:ascii="Times New Roman" w:hAnsi="Times New Roman" w:cs="Times New Roman"/>
              </w:rPr>
              <w:t>Veterinară</w:t>
            </w:r>
            <w:proofErr w:type="spellEnd"/>
          </w:p>
        </w:tc>
      </w:tr>
      <w:tr w:rsidR="00C06103" w14:paraId="6DBFB805" w14:textId="77777777" w:rsidTr="002154B8">
        <w:tc>
          <w:tcPr>
            <w:tcW w:w="2123" w:type="dxa"/>
            <w:vMerge/>
            <w:vAlign w:val="center"/>
          </w:tcPr>
          <w:p w14:paraId="74E3C6B1" w14:textId="77777777" w:rsidR="00C06103" w:rsidRDefault="00C06103" w:rsidP="002154B8">
            <w:pPr>
              <w:rPr>
                <w:rFonts w:ascii="Times New Roman" w:hAnsi="Times New Roman" w:cs="Times New Roman"/>
                <w:lang w:val="ro-RO"/>
              </w:rPr>
            </w:pPr>
          </w:p>
        </w:tc>
        <w:tc>
          <w:tcPr>
            <w:tcW w:w="567" w:type="dxa"/>
            <w:vAlign w:val="center"/>
          </w:tcPr>
          <w:p w14:paraId="614A661D"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E3C6370" w14:textId="77777777" w:rsidR="00C06103" w:rsidRPr="00C06103" w:rsidRDefault="0032379E" w:rsidP="0032379E">
            <w:pPr>
              <w:jc w:val="both"/>
              <w:rPr>
                <w:rFonts w:ascii="Times New Roman" w:hAnsi="Times New Roman" w:cs="Times New Roman"/>
              </w:rPr>
            </w:pPr>
            <w:r w:rsidRPr="0032379E">
              <w:rPr>
                <w:rFonts w:ascii="Times New Roman" w:hAnsi="Times New Roman" w:cs="Times New Roman"/>
              </w:rPr>
              <w:t xml:space="preserve">Faculty of Veterinary Medicine </w:t>
            </w:r>
          </w:p>
        </w:tc>
      </w:tr>
      <w:tr w:rsidR="009C737C" w:rsidRPr="00513420" w14:paraId="6B7E4855" w14:textId="77777777" w:rsidTr="002154B8">
        <w:tc>
          <w:tcPr>
            <w:tcW w:w="2123" w:type="dxa"/>
            <w:vMerge w:val="restart"/>
            <w:vAlign w:val="center"/>
          </w:tcPr>
          <w:p w14:paraId="6F038D3A"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Departament</w:t>
            </w:r>
          </w:p>
        </w:tc>
        <w:tc>
          <w:tcPr>
            <w:tcW w:w="567" w:type="dxa"/>
            <w:vAlign w:val="center"/>
          </w:tcPr>
          <w:p w14:paraId="764DDC2F"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2404E97E" w14:textId="77777777" w:rsidR="009C737C" w:rsidRPr="00AB0E4A" w:rsidRDefault="00513420" w:rsidP="00513420">
            <w:pPr>
              <w:jc w:val="both"/>
              <w:rPr>
                <w:rFonts w:ascii="Times New Roman" w:hAnsi="Times New Roman" w:cs="Times New Roman"/>
                <w:lang w:val="ro-RO"/>
              </w:rPr>
            </w:pPr>
            <w:r w:rsidRPr="00513420">
              <w:rPr>
                <w:rFonts w:ascii="Times New Roman" w:hAnsi="Times New Roman" w:cs="Times New Roman"/>
                <w:lang w:val="ro-RO"/>
              </w:rPr>
              <w:t>Depar</w:t>
            </w:r>
            <w:r>
              <w:rPr>
                <w:rFonts w:ascii="Times New Roman" w:hAnsi="Times New Roman" w:cs="Times New Roman"/>
                <w:lang w:val="ro-RO"/>
              </w:rPr>
              <w:t>tamentul I – Științe preclinice</w:t>
            </w:r>
          </w:p>
        </w:tc>
      </w:tr>
      <w:tr w:rsidR="009C737C" w14:paraId="4E7C9A1A" w14:textId="77777777" w:rsidTr="002154B8">
        <w:tc>
          <w:tcPr>
            <w:tcW w:w="2123" w:type="dxa"/>
            <w:vMerge/>
            <w:vAlign w:val="center"/>
          </w:tcPr>
          <w:p w14:paraId="66A9E29B" w14:textId="77777777" w:rsidR="009C737C" w:rsidRDefault="009C737C" w:rsidP="002154B8">
            <w:pPr>
              <w:rPr>
                <w:rFonts w:ascii="Times New Roman" w:hAnsi="Times New Roman" w:cs="Times New Roman"/>
                <w:lang w:val="ro-RO"/>
              </w:rPr>
            </w:pPr>
          </w:p>
        </w:tc>
        <w:tc>
          <w:tcPr>
            <w:tcW w:w="567" w:type="dxa"/>
            <w:vAlign w:val="center"/>
          </w:tcPr>
          <w:p w14:paraId="1E674CB9"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BF704B5" w14:textId="77777777" w:rsidR="009C737C" w:rsidRDefault="007C0EC6" w:rsidP="00B35659">
            <w:pPr>
              <w:jc w:val="both"/>
              <w:rPr>
                <w:rFonts w:ascii="Times New Roman" w:hAnsi="Times New Roman" w:cs="Times New Roman"/>
                <w:lang w:val="ro-RO"/>
              </w:rPr>
            </w:pPr>
            <w:r w:rsidRPr="007C0EC6">
              <w:rPr>
                <w:rFonts w:ascii="Times New Roman" w:hAnsi="Times New Roman" w:cs="Times New Roman"/>
                <w:lang w:val="ro-RO"/>
              </w:rPr>
              <w:t>Department I – Preclinical Sciences</w:t>
            </w:r>
          </w:p>
        </w:tc>
      </w:tr>
      <w:tr w:rsidR="009C737C" w:rsidRPr="00513420" w14:paraId="6781F940" w14:textId="77777777" w:rsidTr="002154B8">
        <w:tc>
          <w:tcPr>
            <w:tcW w:w="2123" w:type="dxa"/>
            <w:vMerge w:val="restart"/>
            <w:vAlign w:val="center"/>
          </w:tcPr>
          <w:p w14:paraId="1D30A526" w14:textId="77777777" w:rsidR="009C737C" w:rsidRDefault="009C737C" w:rsidP="002154B8">
            <w:pPr>
              <w:rPr>
                <w:rFonts w:ascii="Times New Roman" w:hAnsi="Times New Roman" w:cs="Times New Roman"/>
                <w:lang w:val="ro-RO"/>
              </w:rPr>
            </w:pPr>
            <w:r>
              <w:rPr>
                <w:rFonts w:ascii="Times New Roman" w:hAnsi="Times New Roman" w:cs="Times New Roman"/>
                <w:lang w:val="ro-RO"/>
              </w:rPr>
              <w:t>Poziţia în statul de funcţii</w:t>
            </w:r>
          </w:p>
        </w:tc>
        <w:tc>
          <w:tcPr>
            <w:tcW w:w="567" w:type="dxa"/>
            <w:vAlign w:val="center"/>
          </w:tcPr>
          <w:p w14:paraId="6E3C6424"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DDAA1E8" w14:textId="77777777" w:rsidR="009C737C" w:rsidRDefault="00513420" w:rsidP="00513420">
            <w:pPr>
              <w:rPr>
                <w:rFonts w:ascii="Times New Roman" w:hAnsi="Times New Roman" w:cs="Times New Roman"/>
                <w:lang w:val="ro-RO"/>
              </w:rPr>
            </w:pPr>
            <w:r>
              <w:rPr>
                <w:rFonts w:ascii="Times New Roman" w:hAnsi="Times New Roman" w:cs="Times New Roman"/>
                <w:lang w:val="ro-RO"/>
              </w:rPr>
              <w:t>P</w:t>
            </w:r>
            <w:r w:rsidR="007C0EC6">
              <w:rPr>
                <w:rFonts w:ascii="Times New Roman" w:hAnsi="Times New Roman" w:cs="Times New Roman"/>
                <w:lang w:val="ro-RO"/>
              </w:rPr>
              <w:t>oziția I/B/1</w:t>
            </w:r>
          </w:p>
        </w:tc>
      </w:tr>
      <w:tr w:rsidR="009C737C" w14:paraId="21D9B79C" w14:textId="77777777" w:rsidTr="002154B8">
        <w:tc>
          <w:tcPr>
            <w:tcW w:w="2123" w:type="dxa"/>
            <w:vMerge/>
            <w:vAlign w:val="center"/>
          </w:tcPr>
          <w:p w14:paraId="00440065" w14:textId="77777777" w:rsidR="009C737C" w:rsidRDefault="009C737C" w:rsidP="002154B8">
            <w:pPr>
              <w:rPr>
                <w:rFonts w:ascii="Times New Roman" w:hAnsi="Times New Roman" w:cs="Times New Roman"/>
                <w:lang w:val="ro-RO"/>
              </w:rPr>
            </w:pPr>
          </w:p>
        </w:tc>
        <w:tc>
          <w:tcPr>
            <w:tcW w:w="567" w:type="dxa"/>
            <w:vAlign w:val="center"/>
          </w:tcPr>
          <w:p w14:paraId="4BCFC4A2"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CB75F8E" w14:textId="77777777" w:rsidR="009C737C" w:rsidRDefault="007C0EC6" w:rsidP="00E54C3B">
            <w:pPr>
              <w:rPr>
                <w:rFonts w:ascii="Times New Roman" w:hAnsi="Times New Roman" w:cs="Times New Roman"/>
                <w:lang w:val="ro-RO"/>
              </w:rPr>
            </w:pPr>
            <w:r w:rsidRPr="007C0EC6">
              <w:rPr>
                <w:rFonts w:ascii="Times New Roman" w:hAnsi="Times New Roman" w:cs="Times New Roman"/>
                <w:lang w:val="ro-RO"/>
              </w:rPr>
              <w:t>Position I/B/1</w:t>
            </w:r>
          </w:p>
        </w:tc>
      </w:tr>
      <w:tr w:rsidR="009C737C" w:rsidRPr="00513420" w14:paraId="746F1559" w14:textId="77777777" w:rsidTr="002154B8">
        <w:tc>
          <w:tcPr>
            <w:tcW w:w="2123" w:type="dxa"/>
            <w:vMerge w:val="restart"/>
            <w:vAlign w:val="center"/>
          </w:tcPr>
          <w:p w14:paraId="38659A3D" w14:textId="77777777" w:rsidR="009C737C" w:rsidRDefault="009C737C" w:rsidP="002154B8">
            <w:pPr>
              <w:rPr>
                <w:rFonts w:ascii="Times New Roman" w:hAnsi="Times New Roman" w:cs="Times New Roman"/>
                <w:lang w:val="ro-RO"/>
              </w:rPr>
            </w:pPr>
            <w:r>
              <w:rPr>
                <w:rFonts w:ascii="Times New Roman" w:hAnsi="Times New Roman" w:cs="Times New Roman"/>
                <w:lang w:val="ro-RO"/>
              </w:rPr>
              <w:t>Funcţia</w:t>
            </w:r>
          </w:p>
        </w:tc>
        <w:tc>
          <w:tcPr>
            <w:tcW w:w="567" w:type="dxa"/>
            <w:vAlign w:val="center"/>
          </w:tcPr>
          <w:p w14:paraId="2CDAE356"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4503787" w14:textId="77777777" w:rsidR="009C737C" w:rsidRDefault="00513420" w:rsidP="00513420">
            <w:pPr>
              <w:rPr>
                <w:rFonts w:ascii="Times New Roman" w:hAnsi="Times New Roman" w:cs="Times New Roman"/>
                <w:lang w:val="ro-RO"/>
              </w:rPr>
            </w:pPr>
            <w:r w:rsidRPr="00513420">
              <w:rPr>
                <w:rFonts w:ascii="Times New Roman" w:hAnsi="Times New Roman" w:cs="Times New Roman"/>
                <w:lang w:val="ro-RO"/>
              </w:rPr>
              <w:t>Profesor universitar</w:t>
            </w:r>
          </w:p>
        </w:tc>
      </w:tr>
      <w:tr w:rsidR="009C737C" w14:paraId="4DC8082F" w14:textId="77777777" w:rsidTr="002154B8">
        <w:tc>
          <w:tcPr>
            <w:tcW w:w="2123" w:type="dxa"/>
            <w:vMerge/>
            <w:vAlign w:val="center"/>
          </w:tcPr>
          <w:p w14:paraId="6492F955" w14:textId="77777777" w:rsidR="009C737C" w:rsidRDefault="009C737C" w:rsidP="002154B8">
            <w:pPr>
              <w:rPr>
                <w:rFonts w:ascii="Times New Roman" w:hAnsi="Times New Roman" w:cs="Times New Roman"/>
                <w:lang w:val="ro-RO"/>
              </w:rPr>
            </w:pPr>
          </w:p>
        </w:tc>
        <w:tc>
          <w:tcPr>
            <w:tcW w:w="567" w:type="dxa"/>
            <w:vAlign w:val="center"/>
          </w:tcPr>
          <w:p w14:paraId="75741169"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00CCD9B1" w14:textId="77777777" w:rsidR="009C737C" w:rsidRDefault="007C0EC6" w:rsidP="00E54C3B">
            <w:pPr>
              <w:rPr>
                <w:rFonts w:ascii="Times New Roman" w:hAnsi="Times New Roman" w:cs="Times New Roman"/>
                <w:lang w:val="ro-RO"/>
              </w:rPr>
            </w:pPr>
            <w:r w:rsidRPr="007C0EC6">
              <w:rPr>
                <w:rFonts w:ascii="Times New Roman" w:hAnsi="Times New Roman" w:cs="Times New Roman"/>
                <w:lang w:val="ro-RO"/>
              </w:rPr>
              <w:t>University professor</w:t>
            </w:r>
          </w:p>
        </w:tc>
      </w:tr>
      <w:tr w:rsidR="009C737C" w14:paraId="23C5B0F7" w14:textId="77777777" w:rsidTr="002154B8">
        <w:tc>
          <w:tcPr>
            <w:tcW w:w="2123" w:type="dxa"/>
            <w:vMerge w:val="restart"/>
            <w:vAlign w:val="center"/>
          </w:tcPr>
          <w:p w14:paraId="0DEEC55A" w14:textId="77777777" w:rsidR="009C737C" w:rsidRDefault="009C737C" w:rsidP="002154B8">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7" w:type="dxa"/>
            <w:vAlign w:val="center"/>
          </w:tcPr>
          <w:p w14:paraId="1C15B735"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082237DC" w14:textId="77777777" w:rsidR="009C737C" w:rsidRDefault="0032379E" w:rsidP="00E54C3B">
            <w:pPr>
              <w:rPr>
                <w:rFonts w:ascii="Times New Roman" w:hAnsi="Times New Roman" w:cs="Times New Roman"/>
                <w:lang w:val="ro-RO"/>
              </w:rPr>
            </w:pPr>
            <w:r>
              <w:rPr>
                <w:rFonts w:ascii="Times New Roman" w:hAnsi="Times New Roman" w:cs="Times New Roman"/>
                <w:lang w:val="ro-RO"/>
              </w:rPr>
              <w:t>Anatomie 3 si Anatomie 4</w:t>
            </w:r>
          </w:p>
        </w:tc>
      </w:tr>
      <w:tr w:rsidR="009C737C" w14:paraId="110090BF" w14:textId="77777777" w:rsidTr="002154B8">
        <w:tc>
          <w:tcPr>
            <w:tcW w:w="2123" w:type="dxa"/>
            <w:vMerge/>
            <w:vAlign w:val="center"/>
          </w:tcPr>
          <w:p w14:paraId="7222B67D" w14:textId="77777777" w:rsidR="009C737C" w:rsidRDefault="009C737C" w:rsidP="002154B8">
            <w:pPr>
              <w:rPr>
                <w:rFonts w:ascii="Times New Roman" w:hAnsi="Times New Roman" w:cs="Times New Roman"/>
                <w:lang w:val="ro-RO"/>
              </w:rPr>
            </w:pPr>
          </w:p>
        </w:tc>
        <w:tc>
          <w:tcPr>
            <w:tcW w:w="567" w:type="dxa"/>
            <w:vAlign w:val="center"/>
          </w:tcPr>
          <w:p w14:paraId="38BFD38B"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32235855" w14:textId="77777777" w:rsidR="009C737C" w:rsidRDefault="007C0EC6" w:rsidP="00E54C3B">
            <w:pPr>
              <w:rPr>
                <w:rFonts w:ascii="Times New Roman" w:hAnsi="Times New Roman" w:cs="Times New Roman"/>
                <w:lang w:val="ro-RO"/>
              </w:rPr>
            </w:pPr>
            <w:r w:rsidRPr="007C0EC6">
              <w:rPr>
                <w:rFonts w:ascii="Times New Roman" w:hAnsi="Times New Roman" w:cs="Times New Roman"/>
                <w:lang w:val="ro-RO"/>
              </w:rPr>
              <w:t>Anatomy 3 and Anatomy 4</w:t>
            </w:r>
          </w:p>
        </w:tc>
      </w:tr>
      <w:tr w:rsidR="00AB0E4A" w14:paraId="612B91E1" w14:textId="77777777" w:rsidTr="002154B8">
        <w:tc>
          <w:tcPr>
            <w:tcW w:w="2123" w:type="dxa"/>
            <w:vMerge w:val="restart"/>
            <w:vAlign w:val="center"/>
          </w:tcPr>
          <w:p w14:paraId="5DBD9706" w14:textId="77777777" w:rsidR="00AB0E4A" w:rsidRDefault="00AB0E4A" w:rsidP="002154B8">
            <w:pPr>
              <w:rPr>
                <w:rFonts w:ascii="Times New Roman" w:hAnsi="Times New Roman" w:cs="Times New Roman"/>
                <w:lang w:val="ro-RO"/>
              </w:rPr>
            </w:pPr>
            <w:r>
              <w:rPr>
                <w:rFonts w:ascii="Times New Roman" w:hAnsi="Times New Roman" w:cs="Times New Roman"/>
                <w:lang w:val="ro-RO"/>
              </w:rPr>
              <w:t>Domeniul ştiinţific</w:t>
            </w:r>
          </w:p>
        </w:tc>
        <w:tc>
          <w:tcPr>
            <w:tcW w:w="567" w:type="dxa"/>
            <w:vAlign w:val="center"/>
          </w:tcPr>
          <w:p w14:paraId="4D579E64"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35643AAB" w14:textId="77777777" w:rsidR="00AB0E4A" w:rsidRPr="00AB0E4A" w:rsidRDefault="007C0EC6" w:rsidP="002B2A3D">
            <w:pPr>
              <w:rPr>
                <w:rFonts w:ascii="Times New Roman" w:hAnsi="Times New Roman" w:cs="Times New Roman"/>
              </w:rPr>
            </w:pPr>
            <w:proofErr w:type="spellStart"/>
            <w:r w:rsidRPr="007C0EC6">
              <w:rPr>
                <w:rFonts w:ascii="Times New Roman" w:hAnsi="Times New Roman" w:cs="Times New Roman"/>
              </w:rPr>
              <w:t>Medicină</w:t>
            </w:r>
            <w:proofErr w:type="spellEnd"/>
            <w:r w:rsidRPr="007C0EC6">
              <w:rPr>
                <w:rFonts w:ascii="Times New Roman" w:hAnsi="Times New Roman" w:cs="Times New Roman"/>
              </w:rPr>
              <w:t xml:space="preserve"> </w:t>
            </w:r>
            <w:proofErr w:type="spellStart"/>
            <w:r w:rsidRPr="007C0EC6">
              <w:rPr>
                <w:rFonts w:ascii="Times New Roman" w:hAnsi="Times New Roman" w:cs="Times New Roman"/>
              </w:rPr>
              <w:t>Veterinară</w:t>
            </w:r>
            <w:proofErr w:type="spellEnd"/>
          </w:p>
        </w:tc>
      </w:tr>
      <w:tr w:rsidR="00AB0E4A" w14:paraId="0F9402B0" w14:textId="77777777" w:rsidTr="002154B8">
        <w:tc>
          <w:tcPr>
            <w:tcW w:w="2123" w:type="dxa"/>
            <w:vMerge/>
            <w:vAlign w:val="center"/>
          </w:tcPr>
          <w:p w14:paraId="5F8843D2" w14:textId="77777777" w:rsidR="00AB0E4A" w:rsidRDefault="00AB0E4A" w:rsidP="002154B8">
            <w:pPr>
              <w:rPr>
                <w:rFonts w:ascii="Times New Roman" w:hAnsi="Times New Roman" w:cs="Times New Roman"/>
                <w:lang w:val="ro-RO"/>
              </w:rPr>
            </w:pPr>
          </w:p>
        </w:tc>
        <w:tc>
          <w:tcPr>
            <w:tcW w:w="567" w:type="dxa"/>
            <w:vAlign w:val="center"/>
          </w:tcPr>
          <w:p w14:paraId="099EBC63"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29ADE76D" w14:textId="77777777" w:rsidR="00AB0E4A" w:rsidRPr="00AB0E4A" w:rsidRDefault="007C0EC6" w:rsidP="007C0EC6">
            <w:pPr>
              <w:rPr>
                <w:rFonts w:ascii="Times New Roman" w:hAnsi="Times New Roman" w:cs="Times New Roman"/>
              </w:rPr>
            </w:pPr>
            <w:r>
              <w:rPr>
                <w:rFonts w:ascii="Times New Roman" w:hAnsi="Times New Roman" w:cs="Times New Roman"/>
              </w:rPr>
              <w:t>Veterinary Medicine</w:t>
            </w:r>
          </w:p>
        </w:tc>
      </w:tr>
      <w:tr w:rsidR="009C737C" w:rsidRPr="00F904AC" w14:paraId="3FB6442A" w14:textId="77777777" w:rsidTr="002154B8">
        <w:tc>
          <w:tcPr>
            <w:tcW w:w="2123" w:type="dxa"/>
            <w:vMerge w:val="restart"/>
            <w:vAlign w:val="center"/>
          </w:tcPr>
          <w:p w14:paraId="3C37D55B"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567" w:type="dxa"/>
            <w:vAlign w:val="center"/>
          </w:tcPr>
          <w:p w14:paraId="4500DF79"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D89EF83" w14:textId="4B5D3339" w:rsidR="009C737C" w:rsidRPr="00BF7FA5" w:rsidRDefault="00464A2E" w:rsidP="00B72610">
            <w:pPr>
              <w:jc w:val="both"/>
              <w:rPr>
                <w:rFonts w:ascii="Times New Roman" w:hAnsi="Times New Roman" w:cs="Times New Roman"/>
                <w:lang w:val="ro-RO"/>
              </w:rPr>
            </w:pPr>
            <w:r>
              <w:rPr>
                <w:rFonts w:ascii="Times New Roman" w:hAnsi="Times New Roman" w:cs="Times New Roman"/>
                <w:lang w:val="ro-RO"/>
              </w:rPr>
              <w:t>Desfășurarea activităților aferente normei universitare, în concordanță  cu misiunea valorile și obiectivele Universității de Stiinșe Agricole și Medicină Veterinară, la standardele de performanță impuse de statutul de universitate de cercetare avansată și educație</w:t>
            </w:r>
          </w:p>
        </w:tc>
      </w:tr>
      <w:tr w:rsidR="009C737C" w14:paraId="466556F3" w14:textId="77777777" w:rsidTr="002154B8">
        <w:tc>
          <w:tcPr>
            <w:tcW w:w="2123" w:type="dxa"/>
            <w:vMerge/>
            <w:vAlign w:val="center"/>
          </w:tcPr>
          <w:p w14:paraId="4E61D55A" w14:textId="77777777" w:rsidR="009C737C" w:rsidRDefault="009C737C" w:rsidP="002154B8">
            <w:pPr>
              <w:rPr>
                <w:rFonts w:ascii="Times New Roman" w:hAnsi="Times New Roman" w:cs="Times New Roman"/>
                <w:lang w:val="ro-RO"/>
              </w:rPr>
            </w:pPr>
          </w:p>
        </w:tc>
        <w:tc>
          <w:tcPr>
            <w:tcW w:w="567" w:type="dxa"/>
            <w:vAlign w:val="center"/>
          </w:tcPr>
          <w:p w14:paraId="1A42AC39"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0AD5C7F9" w14:textId="3D1581DF" w:rsidR="009C737C" w:rsidRPr="00BF7FA5" w:rsidRDefault="00464A2E" w:rsidP="00464A2E">
            <w:pPr>
              <w:jc w:val="both"/>
              <w:rPr>
                <w:rFonts w:ascii="Times New Roman" w:hAnsi="Times New Roman" w:cs="Times New Roman"/>
                <w:lang w:val="ro-RO"/>
              </w:rPr>
            </w:pPr>
            <w:r>
              <w:rPr>
                <w:rFonts w:ascii="Times New Roman" w:hAnsi="Times New Roman" w:cs="Times New Roman"/>
                <w:lang w:val="ro-RO"/>
              </w:rPr>
              <w:t>Performing all</w:t>
            </w:r>
            <w:r w:rsidRPr="00464A2E">
              <w:rPr>
                <w:rFonts w:ascii="Times New Roman" w:hAnsi="Times New Roman" w:cs="Times New Roman"/>
                <w:lang w:val="ro-RO"/>
              </w:rPr>
              <w:t xml:space="preserve"> activities related to the university norm, in accordance with the mission, values and objectives of the University of Agricultural Sciences and Veterinary Medicine, at the performance standards imposed by the status of an advanced research and education university</w:t>
            </w:r>
          </w:p>
        </w:tc>
      </w:tr>
      <w:tr w:rsidR="009C737C" w:rsidRPr="00F904AC" w14:paraId="5E65ED4D" w14:textId="77777777" w:rsidTr="002154B8">
        <w:tc>
          <w:tcPr>
            <w:tcW w:w="2123" w:type="dxa"/>
            <w:vMerge w:val="restart"/>
            <w:vAlign w:val="center"/>
          </w:tcPr>
          <w:p w14:paraId="38C58AA9" w14:textId="77777777" w:rsidR="009C737C" w:rsidRDefault="009C737C" w:rsidP="002154B8">
            <w:pPr>
              <w:rPr>
                <w:rFonts w:ascii="Times New Roman" w:hAnsi="Times New Roman" w:cs="Times New Roman"/>
                <w:lang w:val="ro-RO"/>
              </w:rPr>
            </w:pPr>
            <w:r>
              <w:rPr>
                <w:rFonts w:ascii="Times New Roman" w:hAnsi="Times New Roman" w:cs="Times New Roman"/>
                <w:lang w:val="ro-RO"/>
              </w:rPr>
              <w:t>Atribuţiile/activităţile aferente</w:t>
            </w:r>
          </w:p>
        </w:tc>
        <w:tc>
          <w:tcPr>
            <w:tcW w:w="567" w:type="dxa"/>
            <w:vAlign w:val="center"/>
          </w:tcPr>
          <w:p w14:paraId="0D653BD5"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510F699A" w14:textId="5EF25FE9" w:rsidR="00F54E97" w:rsidRPr="00F54E97" w:rsidRDefault="00F54E97" w:rsidP="00C2117A">
            <w:pPr>
              <w:jc w:val="both"/>
              <w:rPr>
                <w:rFonts w:ascii="Times New Roman" w:hAnsi="Times New Roman" w:cs="Times New Roman"/>
                <w:lang w:val="ro-RO"/>
              </w:rPr>
            </w:pPr>
            <w:r w:rsidRPr="00F54E97">
              <w:rPr>
                <w:rFonts w:ascii="Times New Roman" w:hAnsi="Times New Roman" w:cs="Times New Roman"/>
                <w:lang w:val="ro-RO"/>
              </w:rPr>
              <w:t>Activităţi de predare/seminar/lucrări practice/laborator/coordonare de proiecte, precum şi colocvii/examene în acord cu norma stabilită în Statul de funcţii al Departamentului. Aceste activităţi se desfăşoară respectând orarul activităţilor şi a normei didactice stabilite în acord cu planul/ planurile de învăţământ aprobat(e) pentru anul universitar în curs.</w:t>
            </w:r>
          </w:p>
          <w:p w14:paraId="57530A2B" w14:textId="0E81C0E8" w:rsidR="00F54E97" w:rsidRPr="00F54E97" w:rsidRDefault="00F54E97" w:rsidP="00C2117A">
            <w:pPr>
              <w:jc w:val="both"/>
              <w:rPr>
                <w:rFonts w:ascii="Times New Roman" w:hAnsi="Times New Roman" w:cs="Times New Roman"/>
                <w:lang w:val="ro-RO"/>
              </w:rPr>
            </w:pPr>
            <w:r w:rsidRPr="00F54E97">
              <w:rPr>
                <w:rFonts w:ascii="Times New Roman" w:hAnsi="Times New Roman" w:cs="Times New Roman"/>
                <w:lang w:val="ro-RO"/>
              </w:rPr>
              <w:t>Activităţi complementare desfăşurate în facultate/universitate (se specifică de către Decan la nivel de facultate și de către Consiliul de administrație la nivel de universitate – exemplu</w:t>
            </w:r>
            <w:r w:rsidRPr="00F54E97">
              <w:rPr>
                <w:rFonts w:ascii="Times New Roman" w:hAnsi="Times New Roman" w:cs="Times New Roman"/>
                <w:lang w:val="fr-FR"/>
              </w:rPr>
              <w:t xml:space="preserve">: </w:t>
            </w:r>
            <w:r w:rsidRPr="00F54E97">
              <w:rPr>
                <w:rFonts w:ascii="Times New Roman" w:hAnsi="Times New Roman" w:cs="Times New Roman"/>
                <w:lang w:val="ro-RO"/>
              </w:rPr>
              <w:t xml:space="preserve"> participare în comisii de admitere, de licență/master, târguri etc.)</w:t>
            </w:r>
          </w:p>
          <w:p w14:paraId="27B9E991" w14:textId="1FDAED8D" w:rsidR="00F54E97" w:rsidRPr="00F54E97" w:rsidRDefault="00F54E97" w:rsidP="00C2117A">
            <w:pPr>
              <w:jc w:val="both"/>
              <w:rPr>
                <w:rFonts w:ascii="Times New Roman" w:hAnsi="Times New Roman" w:cs="Times New Roman"/>
                <w:lang w:val="ro-RO"/>
              </w:rPr>
            </w:pPr>
            <w:r w:rsidRPr="00F54E97">
              <w:rPr>
                <w:rFonts w:ascii="Times New Roman" w:hAnsi="Times New Roman" w:cs="Times New Roman"/>
                <w:lang w:val="ro-RO"/>
              </w:rPr>
              <w:t>Activități administrative/ consultanță/servicii la nivelul disciplinei/ departamentului/ facultății/ universității.</w:t>
            </w:r>
          </w:p>
          <w:p w14:paraId="22422044" w14:textId="2AB92AC6" w:rsidR="00F54E97" w:rsidRPr="00F54E97" w:rsidRDefault="00F54E97" w:rsidP="00C2117A">
            <w:pPr>
              <w:jc w:val="both"/>
              <w:rPr>
                <w:rFonts w:ascii="Times New Roman" w:hAnsi="Times New Roman" w:cs="Times New Roman"/>
                <w:lang w:val="ro-RO"/>
              </w:rPr>
            </w:pPr>
            <w:r w:rsidRPr="00F54E97">
              <w:rPr>
                <w:rFonts w:ascii="Times New Roman" w:hAnsi="Times New Roman" w:cs="Times New Roman"/>
                <w:lang w:val="ro-RO"/>
              </w:rPr>
              <w:t xml:space="preserve">Activităţi de cercetare ştiinţifică în acord cu standardele de calitate aplicate în universitate. </w:t>
            </w:r>
            <w:r>
              <w:rPr>
                <w:rFonts w:ascii="Times New Roman" w:hAnsi="Times New Roman" w:cs="Times New Roman"/>
                <w:lang w:val="ro-RO"/>
              </w:rPr>
              <w:t xml:space="preserve">Publicarea anuală a rezultatelor </w:t>
            </w:r>
            <w:r w:rsidRPr="00F54E97">
              <w:rPr>
                <w:rFonts w:ascii="Times New Roman" w:hAnsi="Times New Roman" w:cs="Times New Roman"/>
                <w:lang w:val="ro-RO"/>
              </w:rPr>
              <w:t xml:space="preserve">activității de cercetare normate în cadrul postului didactic și </w:t>
            </w:r>
            <w:r w:rsidR="00063669">
              <w:rPr>
                <w:rFonts w:ascii="Times New Roman" w:hAnsi="Times New Roman" w:cs="Times New Roman"/>
                <w:lang w:val="ro-RO"/>
              </w:rPr>
              <w:t xml:space="preserve">participare/diseminarea rezultatelor </w:t>
            </w:r>
            <w:r w:rsidRPr="00F54E97">
              <w:rPr>
                <w:rFonts w:ascii="Times New Roman" w:hAnsi="Times New Roman" w:cs="Times New Roman"/>
                <w:lang w:val="ro-RO"/>
              </w:rPr>
              <w:t xml:space="preserve">la simpozioane/congrese de specialitate. </w:t>
            </w:r>
          </w:p>
          <w:p w14:paraId="5DDC9A35" w14:textId="397D6143" w:rsidR="00F54E97" w:rsidRPr="00F54E97" w:rsidRDefault="00F54E97" w:rsidP="00C2117A">
            <w:pPr>
              <w:jc w:val="both"/>
              <w:rPr>
                <w:rFonts w:ascii="Times New Roman" w:hAnsi="Times New Roman" w:cs="Times New Roman"/>
                <w:lang w:val="ro-RO"/>
              </w:rPr>
            </w:pPr>
            <w:r w:rsidRPr="00F54E97">
              <w:rPr>
                <w:rFonts w:ascii="Times New Roman" w:hAnsi="Times New Roman" w:cs="Times New Roman"/>
                <w:lang w:val="ro-RO"/>
              </w:rPr>
              <w:t>Elaborarea şi actualizarea fişelor disciplinelor şi predarea acestora în format electronic şi tipărit Directorului de Departament,  la solicitarea și in termenul stabilit de către Consiliul Didactic.</w:t>
            </w:r>
          </w:p>
          <w:p w14:paraId="7314C45C" w14:textId="7AEE0A37" w:rsidR="00F54E97" w:rsidRPr="00F54E97" w:rsidRDefault="00F54E97" w:rsidP="00C2117A">
            <w:pPr>
              <w:jc w:val="both"/>
              <w:rPr>
                <w:rFonts w:ascii="Times New Roman" w:hAnsi="Times New Roman" w:cs="Times New Roman"/>
                <w:color w:val="000000"/>
                <w:lang w:val="ro-RO"/>
              </w:rPr>
            </w:pPr>
            <w:r w:rsidRPr="00F54E97">
              <w:rPr>
                <w:rFonts w:ascii="Times New Roman" w:hAnsi="Times New Roman" w:cs="Times New Roman"/>
                <w:color w:val="000000"/>
                <w:lang w:val="ro-RO"/>
              </w:rPr>
              <w:t xml:space="preserve">Participarea, la solicitarea şefului ierarhic superior sau a conducerii facultăţii/universităţii, la activităţile de analizare a activităţii didactice şi de cercetare, precum şi la alte activităţi specifice </w:t>
            </w:r>
            <w:r w:rsidRPr="00F54E97">
              <w:rPr>
                <w:rFonts w:ascii="Times New Roman" w:hAnsi="Times New Roman" w:cs="Times New Roman"/>
                <w:lang w:val="ro-RO"/>
              </w:rPr>
              <w:t>universităţii şi în interesul învăţământului</w:t>
            </w:r>
            <w:r w:rsidRPr="00F54E97">
              <w:rPr>
                <w:rFonts w:ascii="Times New Roman" w:hAnsi="Times New Roman" w:cs="Times New Roman"/>
                <w:color w:val="000000"/>
                <w:lang w:val="ro-RO"/>
              </w:rPr>
              <w:t>.</w:t>
            </w:r>
          </w:p>
          <w:p w14:paraId="7FB503F6" w14:textId="025E9A74" w:rsidR="009C737C" w:rsidRPr="00F54E97" w:rsidRDefault="00F54E97" w:rsidP="00063669">
            <w:pPr>
              <w:spacing w:after="120"/>
              <w:jc w:val="both"/>
              <w:rPr>
                <w:rFonts w:ascii="Times New Roman" w:hAnsi="Times New Roman" w:cs="Times New Roman"/>
                <w:lang w:val="ro-RO"/>
              </w:rPr>
            </w:pPr>
            <w:r w:rsidRPr="00F54E97">
              <w:rPr>
                <w:rFonts w:ascii="Times New Roman" w:hAnsi="Times New Roman" w:cs="Times New Roman"/>
                <w:color w:val="000000"/>
                <w:lang w:val="ro-RO"/>
              </w:rPr>
              <w:t xml:space="preserve">Respectarea procedurilor aplicabile domeniului de activitate, a normelor de securitate şi sănătate în muncă; </w:t>
            </w:r>
            <w:r w:rsidRPr="00F54E97">
              <w:rPr>
                <w:rFonts w:ascii="Times New Roman" w:hAnsi="Times New Roman" w:cs="Times New Roman"/>
                <w:lang w:val="ro-RO"/>
              </w:rPr>
              <w:t>respectarea normelor reglementate prin regulamentele şi procedurile Universităţii.</w:t>
            </w:r>
          </w:p>
        </w:tc>
      </w:tr>
      <w:tr w:rsidR="009C737C" w14:paraId="45DEBD82" w14:textId="77777777" w:rsidTr="002154B8">
        <w:tc>
          <w:tcPr>
            <w:tcW w:w="2123" w:type="dxa"/>
            <w:vMerge/>
            <w:vAlign w:val="center"/>
          </w:tcPr>
          <w:p w14:paraId="074D8369" w14:textId="77777777" w:rsidR="009C737C" w:rsidRDefault="009C737C" w:rsidP="002154B8">
            <w:pPr>
              <w:rPr>
                <w:rFonts w:ascii="Times New Roman" w:hAnsi="Times New Roman" w:cs="Times New Roman"/>
                <w:lang w:val="ro-RO"/>
              </w:rPr>
            </w:pPr>
          </w:p>
        </w:tc>
        <w:tc>
          <w:tcPr>
            <w:tcW w:w="567" w:type="dxa"/>
            <w:vAlign w:val="center"/>
          </w:tcPr>
          <w:p w14:paraId="43B6FDDB"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4BE53DC" w14:textId="77777777" w:rsidR="00063669" w:rsidRPr="00063669" w:rsidRDefault="00063669" w:rsidP="00063669">
            <w:pPr>
              <w:rPr>
                <w:rFonts w:ascii="Times New Roman" w:hAnsi="Times New Roman" w:cs="Times New Roman"/>
                <w:lang w:val="ro-RO"/>
              </w:rPr>
            </w:pPr>
            <w:r w:rsidRPr="00063669">
              <w:rPr>
                <w:rFonts w:ascii="Times New Roman" w:hAnsi="Times New Roman" w:cs="Times New Roman"/>
                <w:lang w:val="ro-RO"/>
              </w:rPr>
              <w:t xml:space="preserve">Teaching activities/seminar/practical work/laboratory/project coordination, as well </w:t>
            </w:r>
            <w:r w:rsidRPr="00063669">
              <w:rPr>
                <w:rFonts w:ascii="Times New Roman" w:hAnsi="Times New Roman" w:cs="Times New Roman"/>
                <w:lang w:val="ro-RO"/>
              </w:rPr>
              <w:lastRenderedPageBreak/>
              <w:t>as colloquiums/exams in accordance with the norm established in the Department's State of Functions. These activities are carried out respecting the schedule of activities and the didactic norm established in accordance with the approved educational plan(s) for the current academic year.</w:t>
            </w:r>
          </w:p>
          <w:p w14:paraId="74A417B4" w14:textId="77777777" w:rsidR="00063669" w:rsidRPr="00063669" w:rsidRDefault="00063669" w:rsidP="00063669">
            <w:pPr>
              <w:rPr>
                <w:rFonts w:ascii="Times New Roman" w:hAnsi="Times New Roman" w:cs="Times New Roman"/>
                <w:lang w:val="ro-RO"/>
              </w:rPr>
            </w:pPr>
            <w:r w:rsidRPr="00063669">
              <w:rPr>
                <w:rFonts w:ascii="Times New Roman" w:hAnsi="Times New Roman" w:cs="Times New Roman"/>
                <w:lang w:val="ro-RO"/>
              </w:rPr>
              <w:t>Complementary activities carried out in the faculty/university (specified by the Dean at the faculty level and by the Board of Directors at the university level - example: participation in admissions, bachelor/master's committees, fairs, etc.)</w:t>
            </w:r>
          </w:p>
          <w:p w14:paraId="562E4D19" w14:textId="502C3828" w:rsidR="00063669" w:rsidRPr="00063669" w:rsidRDefault="00063669" w:rsidP="00063669">
            <w:pPr>
              <w:rPr>
                <w:rFonts w:ascii="Times New Roman" w:hAnsi="Times New Roman" w:cs="Times New Roman"/>
                <w:lang w:val="ro-RO"/>
              </w:rPr>
            </w:pPr>
            <w:r w:rsidRPr="00063669">
              <w:rPr>
                <w:rFonts w:ascii="Times New Roman" w:hAnsi="Times New Roman" w:cs="Times New Roman"/>
                <w:lang w:val="ro-RO"/>
              </w:rPr>
              <w:t>Administrative activities/consultancy/services at the</w:t>
            </w:r>
            <w:r>
              <w:rPr>
                <w:rFonts w:ascii="Times New Roman" w:hAnsi="Times New Roman" w:cs="Times New Roman"/>
                <w:lang w:val="ro-RO"/>
              </w:rPr>
              <w:t xml:space="preserve">  </w:t>
            </w:r>
            <w:r w:rsidRPr="00063669">
              <w:rPr>
                <w:rFonts w:ascii="Times New Roman" w:hAnsi="Times New Roman" w:cs="Times New Roman"/>
                <w:lang w:val="ro-RO"/>
              </w:rPr>
              <w:t>discipline/department/faculty/university level.</w:t>
            </w:r>
          </w:p>
          <w:p w14:paraId="4950A9E6" w14:textId="1D89E2D4" w:rsidR="00063669" w:rsidRPr="00063669" w:rsidRDefault="00063669" w:rsidP="00063669">
            <w:pPr>
              <w:rPr>
                <w:rFonts w:ascii="Times New Roman" w:hAnsi="Times New Roman" w:cs="Times New Roman"/>
                <w:lang w:val="ro-RO"/>
              </w:rPr>
            </w:pPr>
            <w:r w:rsidRPr="00063669">
              <w:rPr>
                <w:rFonts w:ascii="Times New Roman" w:hAnsi="Times New Roman" w:cs="Times New Roman"/>
                <w:lang w:val="ro-RO"/>
              </w:rPr>
              <w:t>Scientific research activities in accordance with the quality standards applied in the university. The annual publication of the results of the standardized research activity within the didactic position and participation/dissemination of the results at symposia/congresses.</w:t>
            </w:r>
          </w:p>
          <w:p w14:paraId="3692B306" w14:textId="77777777" w:rsidR="00063669" w:rsidRPr="00063669" w:rsidRDefault="00063669" w:rsidP="00063669">
            <w:pPr>
              <w:rPr>
                <w:rFonts w:ascii="Times New Roman" w:hAnsi="Times New Roman" w:cs="Times New Roman"/>
                <w:lang w:val="ro-RO"/>
              </w:rPr>
            </w:pPr>
            <w:r w:rsidRPr="00063669">
              <w:rPr>
                <w:rFonts w:ascii="Times New Roman" w:hAnsi="Times New Roman" w:cs="Times New Roman"/>
                <w:lang w:val="ro-RO"/>
              </w:rPr>
              <w:t>Elaborating and updating the subject files and submitting them in electronic and printed format to the Department Director, upon request and within the deadline set by the Teaching Council.</w:t>
            </w:r>
          </w:p>
          <w:p w14:paraId="34EAB82F" w14:textId="77777777" w:rsidR="00063669" w:rsidRPr="00063669" w:rsidRDefault="00063669" w:rsidP="00063669">
            <w:pPr>
              <w:rPr>
                <w:rFonts w:ascii="Times New Roman" w:hAnsi="Times New Roman" w:cs="Times New Roman"/>
                <w:lang w:val="ro-RO"/>
              </w:rPr>
            </w:pPr>
            <w:r w:rsidRPr="00063669">
              <w:rPr>
                <w:rFonts w:ascii="Times New Roman" w:hAnsi="Times New Roman" w:cs="Times New Roman"/>
                <w:lang w:val="ro-RO"/>
              </w:rPr>
              <w:t>Participation, at the request of the superior hierarchical head or the management of the faculty/university, in the activities of analyzing the teaching and research activity, as well as in other activities specific to the university and in the interest of education.</w:t>
            </w:r>
          </w:p>
          <w:p w14:paraId="5E358290" w14:textId="2BA8B619" w:rsidR="009C737C" w:rsidRDefault="00063669" w:rsidP="00063669">
            <w:pPr>
              <w:rPr>
                <w:rFonts w:ascii="Times New Roman" w:hAnsi="Times New Roman" w:cs="Times New Roman"/>
                <w:lang w:val="ro-RO"/>
              </w:rPr>
            </w:pPr>
            <w:r w:rsidRPr="00063669">
              <w:rPr>
                <w:rFonts w:ascii="Times New Roman" w:hAnsi="Times New Roman" w:cs="Times New Roman"/>
                <w:lang w:val="ro-RO"/>
              </w:rPr>
              <w:t>Respecting the procedures applicable to the field of activity, the safety and health rules at work; compliance with the norms regulated by the regulations and procedures of the University.</w:t>
            </w:r>
          </w:p>
        </w:tc>
      </w:tr>
      <w:tr w:rsidR="008056AD" w:rsidRPr="00F904AC" w14:paraId="62330BB3" w14:textId="77777777" w:rsidTr="002154B8">
        <w:trPr>
          <w:trHeight w:val="366"/>
        </w:trPr>
        <w:tc>
          <w:tcPr>
            <w:tcW w:w="2123" w:type="dxa"/>
            <w:vMerge w:val="restart"/>
            <w:vAlign w:val="center"/>
          </w:tcPr>
          <w:p w14:paraId="0D18ECFC" w14:textId="77777777" w:rsidR="008056AD" w:rsidRDefault="008056AD" w:rsidP="002154B8">
            <w:pPr>
              <w:rPr>
                <w:rFonts w:ascii="Times New Roman" w:hAnsi="Times New Roman" w:cs="Times New Roman"/>
                <w:lang w:val="ro-RO"/>
              </w:rPr>
            </w:pPr>
            <w:r>
              <w:rPr>
                <w:rFonts w:ascii="Times New Roman" w:hAnsi="Times New Roman" w:cs="Times New Roman"/>
                <w:lang w:val="ro-RO"/>
              </w:rPr>
              <w:lastRenderedPageBreak/>
              <w:t>Tematica probelor de concurs</w:t>
            </w:r>
            <w:r w:rsidR="00BF24AE">
              <w:rPr>
                <w:rFonts w:ascii="Times New Roman" w:hAnsi="Times New Roman" w:cs="Times New Roman"/>
                <w:lang w:val="ro-RO"/>
              </w:rPr>
              <w:t xml:space="preserve"> şi bibliografia</w:t>
            </w:r>
          </w:p>
        </w:tc>
        <w:tc>
          <w:tcPr>
            <w:tcW w:w="567" w:type="dxa"/>
            <w:vAlign w:val="center"/>
          </w:tcPr>
          <w:p w14:paraId="10484156" w14:textId="77777777"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37D4E031" w14:textId="766536C3" w:rsidR="00266E9E" w:rsidRPr="00266E9E" w:rsidRDefault="00266E9E" w:rsidP="00DF0092">
            <w:pPr>
              <w:rPr>
                <w:rFonts w:ascii="Times New Roman" w:hAnsi="Times New Roman" w:cs="Times New Roman"/>
                <w:b/>
                <w:bCs/>
                <w:lang w:val="ro-RO"/>
              </w:rPr>
            </w:pPr>
            <w:r w:rsidRPr="00266E9E">
              <w:rPr>
                <w:rFonts w:ascii="Times New Roman" w:hAnsi="Times New Roman" w:cs="Times New Roman"/>
                <w:b/>
                <w:bCs/>
                <w:lang w:val="ro-RO"/>
              </w:rPr>
              <w:t>Tematică</w:t>
            </w:r>
          </w:p>
          <w:p w14:paraId="1241C8C7" w14:textId="5E9E3C43" w:rsidR="008056AD" w:rsidRPr="00266E9E" w:rsidRDefault="00DF0092" w:rsidP="00DF0092">
            <w:pPr>
              <w:rPr>
                <w:rFonts w:ascii="Times New Roman" w:hAnsi="Times New Roman" w:cs="Times New Roman"/>
                <w:lang w:val="ro-RO"/>
              </w:rPr>
            </w:pPr>
            <w:r w:rsidRPr="00266E9E">
              <w:rPr>
                <w:rFonts w:ascii="Times New Roman" w:hAnsi="Times New Roman" w:cs="Times New Roman"/>
                <w:lang w:val="ro-RO"/>
              </w:rPr>
              <w:t xml:space="preserve">Aparatul cardiovascular al animalelor domestice. Sistemul nervos al animalelor domestice. Organele de simt si glandele endocrine ale animalelor domestice. </w:t>
            </w:r>
            <w:r w:rsidR="00F904AC">
              <w:rPr>
                <w:rFonts w:ascii="Times New Roman" w:hAnsi="Times New Roman" w:cs="Times New Roman"/>
                <w:lang w:val="ro-RO"/>
              </w:rPr>
              <w:t>Anatomia topografica a</w:t>
            </w:r>
            <w:r w:rsidRPr="00266E9E">
              <w:rPr>
                <w:rFonts w:ascii="Times New Roman" w:hAnsi="Times New Roman" w:cs="Times New Roman"/>
                <w:lang w:val="ro-RO"/>
              </w:rPr>
              <w:t xml:space="preserve"> animalelor domestice.</w:t>
            </w:r>
          </w:p>
          <w:p w14:paraId="73A44B58" w14:textId="77777777" w:rsidR="00F92C48" w:rsidRPr="00266E9E" w:rsidRDefault="00F92C48" w:rsidP="00DF0092">
            <w:pPr>
              <w:rPr>
                <w:rFonts w:ascii="Times New Roman" w:hAnsi="Times New Roman" w:cs="Times New Roman"/>
                <w:b/>
                <w:bCs/>
                <w:lang w:val="ro-RO"/>
              </w:rPr>
            </w:pPr>
            <w:r w:rsidRPr="00266E9E">
              <w:rPr>
                <w:rFonts w:ascii="Times New Roman" w:hAnsi="Times New Roman" w:cs="Times New Roman"/>
                <w:b/>
                <w:bCs/>
                <w:lang w:val="ro-RO"/>
              </w:rPr>
              <w:t>Bibliografie</w:t>
            </w:r>
          </w:p>
          <w:p w14:paraId="21464812" w14:textId="2C4EE531" w:rsidR="000D4E9D" w:rsidRPr="00266E9E" w:rsidRDefault="00F92C48" w:rsidP="00FB233E">
            <w:pPr>
              <w:pStyle w:val="ListParagraph"/>
              <w:numPr>
                <w:ilvl w:val="0"/>
                <w:numId w:val="10"/>
              </w:numPr>
              <w:ind w:left="346"/>
              <w:rPr>
                <w:rFonts w:ascii="Times New Roman" w:hAnsi="Times New Roman" w:cs="Times New Roman"/>
                <w:lang w:val="ro-RO"/>
              </w:rPr>
            </w:pPr>
            <w:r w:rsidRPr="00266E9E">
              <w:rPr>
                <w:rFonts w:ascii="Times New Roman" w:hAnsi="Times New Roman" w:cs="Times New Roman"/>
                <w:lang w:val="ro-RO"/>
              </w:rPr>
              <w:t xml:space="preserve">Barone. R., </w:t>
            </w:r>
            <w:r w:rsidR="007E25B6" w:rsidRPr="00266E9E">
              <w:rPr>
                <w:rFonts w:ascii="Times New Roman" w:hAnsi="Times New Roman" w:cs="Times New Roman"/>
                <w:lang w:val="ro-RO"/>
              </w:rPr>
              <w:t>2012</w:t>
            </w:r>
            <w:r w:rsidRPr="00266E9E">
              <w:rPr>
                <w:rFonts w:ascii="Times New Roman" w:hAnsi="Times New Roman" w:cs="Times New Roman"/>
                <w:lang w:val="ro-RO"/>
              </w:rPr>
              <w:t>, Anatomie comparee des mamiferes domestiques,</w:t>
            </w:r>
            <w:r w:rsidR="007E25B6" w:rsidRPr="00266E9E">
              <w:rPr>
                <w:rFonts w:ascii="Times New Roman" w:hAnsi="Times New Roman" w:cs="Times New Roman"/>
                <w:lang w:val="ro-RO"/>
              </w:rPr>
              <w:t xml:space="preserve">Tome 5 angiologie, </w:t>
            </w:r>
            <w:r w:rsidRPr="00266E9E">
              <w:rPr>
                <w:rFonts w:ascii="Times New Roman" w:hAnsi="Times New Roman" w:cs="Times New Roman"/>
                <w:lang w:val="ro-RO"/>
              </w:rPr>
              <w:t xml:space="preserve"> </w:t>
            </w:r>
            <w:r w:rsidR="007E25B6" w:rsidRPr="00266E9E">
              <w:rPr>
                <w:rFonts w:ascii="Times New Roman" w:hAnsi="Times New Roman" w:cs="Times New Roman"/>
                <w:lang w:val="ro-RO"/>
              </w:rPr>
              <w:t xml:space="preserve">2ed edition, </w:t>
            </w:r>
            <w:r w:rsidRPr="00266E9E">
              <w:rPr>
                <w:rFonts w:ascii="Times New Roman" w:hAnsi="Times New Roman" w:cs="Times New Roman"/>
                <w:lang w:val="ro-RO"/>
              </w:rPr>
              <w:t>Alfort, Lab.Ecole Nat.Med.Vet.,Paris.</w:t>
            </w:r>
          </w:p>
          <w:p w14:paraId="75F48C0B" w14:textId="4A442914" w:rsidR="000D4E9D" w:rsidRPr="00266E9E" w:rsidRDefault="00F92C48" w:rsidP="00FB233E">
            <w:pPr>
              <w:pStyle w:val="ListParagraph"/>
              <w:numPr>
                <w:ilvl w:val="0"/>
                <w:numId w:val="10"/>
              </w:numPr>
              <w:ind w:left="346"/>
              <w:rPr>
                <w:rFonts w:ascii="Times New Roman" w:hAnsi="Times New Roman" w:cs="Times New Roman"/>
                <w:lang w:val="ro-RO"/>
              </w:rPr>
            </w:pPr>
            <w:r w:rsidRPr="00266E9E">
              <w:rPr>
                <w:rFonts w:ascii="Times New Roman" w:hAnsi="Times New Roman" w:cs="Times New Roman"/>
                <w:lang w:val="ro-RO"/>
              </w:rPr>
              <w:t>Coţofan,V., R. Palicica, Valentina Hriţcu, Carmen Ganţă, V. Ienciu, 2000, Anatomia animalelor domestice, Vol.III, Aparatul circulator. Sistemul nervos, Editura Orizonturi Universitare, Timişoara</w:t>
            </w:r>
          </w:p>
          <w:p w14:paraId="356932BB" w14:textId="71D5BE85" w:rsidR="000D4E9D" w:rsidRPr="00266E9E" w:rsidRDefault="000D4E9D" w:rsidP="00FB233E">
            <w:pPr>
              <w:pStyle w:val="ListParagraph"/>
              <w:numPr>
                <w:ilvl w:val="0"/>
                <w:numId w:val="10"/>
              </w:numPr>
              <w:ind w:left="346"/>
              <w:rPr>
                <w:rFonts w:ascii="Times New Roman" w:hAnsi="Times New Roman" w:cs="Times New Roman"/>
                <w:lang w:val="ro-RO"/>
              </w:rPr>
            </w:pPr>
            <w:r w:rsidRPr="00266E9E">
              <w:rPr>
                <w:rFonts w:ascii="Times New Roman" w:hAnsi="Times New Roman" w:cs="Times New Roman"/>
                <w:lang w:val="ro-RO"/>
              </w:rPr>
              <w:t>Gudea A, Dezdrobitu C, Martonos C, Stan F- Veterinary Anatomy- The Cardiocirculatory System, Ed AcademicPres, Cluj-Napoca 2018</w:t>
            </w:r>
          </w:p>
          <w:p w14:paraId="1E10FF36" w14:textId="6CF270EA" w:rsidR="00266E9E" w:rsidRPr="00266E9E" w:rsidRDefault="007E25B6" w:rsidP="00FB233E">
            <w:pPr>
              <w:pStyle w:val="ListParagraph"/>
              <w:numPr>
                <w:ilvl w:val="0"/>
                <w:numId w:val="10"/>
              </w:numPr>
              <w:ind w:left="346"/>
              <w:rPr>
                <w:rFonts w:ascii="Times New Roman" w:hAnsi="Times New Roman" w:cs="Times New Roman"/>
                <w:lang w:val="ro-RO"/>
              </w:rPr>
            </w:pPr>
            <w:r w:rsidRPr="00266E9E">
              <w:rPr>
                <w:rFonts w:ascii="Times New Roman" w:hAnsi="Times New Roman" w:cs="Times New Roman"/>
                <w:lang w:val="ro-RO"/>
              </w:rPr>
              <w:t>Barone. R.,</w:t>
            </w:r>
            <w:r w:rsidRPr="00266E9E">
              <w:rPr>
                <w:rFonts w:ascii="Times New Roman" w:hAnsi="Times New Roman" w:cs="Times New Roman"/>
                <w:color w:val="2D2D2D"/>
                <w:lang w:val="fr-FR"/>
              </w:rPr>
              <w:t xml:space="preserve"> </w:t>
            </w:r>
            <w:proofErr w:type="spellStart"/>
            <w:r w:rsidRPr="00266E9E">
              <w:rPr>
                <w:rFonts w:ascii="Times New Roman" w:hAnsi="Times New Roman" w:cs="Times New Roman"/>
                <w:color w:val="2D2D2D"/>
                <w:lang w:val="fr-FR"/>
              </w:rPr>
              <w:t>Ruggero</w:t>
            </w:r>
            <w:proofErr w:type="spellEnd"/>
            <w:r w:rsidRPr="00266E9E">
              <w:rPr>
                <w:rFonts w:ascii="Times New Roman" w:hAnsi="Times New Roman" w:cs="Times New Roman"/>
                <w:color w:val="2D2D2D"/>
                <w:lang w:val="fr-FR"/>
              </w:rPr>
              <w:t xml:space="preserve"> </w:t>
            </w:r>
            <w:proofErr w:type="spellStart"/>
            <w:r w:rsidRPr="00266E9E">
              <w:rPr>
                <w:rFonts w:ascii="Times New Roman" w:hAnsi="Times New Roman" w:cs="Times New Roman"/>
                <w:color w:val="2D2D2D"/>
                <w:lang w:val="fr-FR"/>
              </w:rPr>
              <w:t>Bortolami</w:t>
            </w:r>
            <w:proofErr w:type="spellEnd"/>
            <w:r w:rsidRPr="00266E9E">
              <w:rPr>
                <w:rFonts w:ascii="Times New Roman" w:hAnsi="Times New Roman" w:cs="Times New Roman"/>
                <w:color w:val="2D2D2D"/>
                <w:lang w:val="fr-FR"/>
              </w:rPr>
              <w:t xml:space="preserve"> </w:t>
            </w:r>
            <w:r w:rsidRPr="00266E9E">
              <w:rPr>
                <w:rFonts w:ascii="Times New Roman" w:hAnsi="Times New Roman" w:cs="Times New Roman"/>
                <w:lang w:val="ro-RO"/>
              </w:rPr>
              <w:t xml:space="preserve">2004, </w:t>
            </w:r>
            <w:r w:rsidRPr="00266E9E">
              <w:rPr>
                <w:rFonts w:ascii="Times New Roman" w:hAnsi="Times New Roman" w:cs="Times New Roman"/>
                <w:color w:val="0F1111"/>
                <w:lang w:val="fr-FR"/>
              </w:rPr>
              <w:t xml:space="preserve">Anatomie </w:t>
            </w:r>
            <w:proofErr w:type="spellStart"/>
            <w:r w:rsidRPr="00266E9E">
              <w:rPr>
                <w:rFonts w:ascii="Times New Roman" w:hAnsi="Times New Roman" w:cs="Times New Roman"/>
                <w:color w:val="0F1111"/>
                <w:lang w:val="fr-FR"/>
              </w:rPr>
              <w:t>comparee</w:t>
            </w:r>
            <w:proofErr w:type="spellEnd"/>
            <w:r w:rsidRPr="00266E9E">
              <w:rPr>
                <w:rFonts w:ascii="Times New Roman" w:hAnsi="Times New Roman" w:cs="Times New Roman"/>
                <w:color w:val="0F1111"/>
                <w:lang w:val="fr-FR"/>
              </w:rPr>
              <w:t xml:space="preserve"> des </w:t>
            </w:r>
            <w:proofErr w:type="spellStart"/>
            <w:r w:rsidRPr="00266E9E">
              <w:rPr>
                <w:rFonts w:ascii="Times New Roman" w:hAnsi="Times New Roman" w:cs="Times New Roman"/>
                <w:color w:val="0F1111"/>
                <w:lang w:val="fr-FR"/>
              </w:rPr>
              <w:t>mamiferes</w:t>
            </w:r>
            <w:proofErr w:type="spellEnd"/>
            <w:r w:rsidRPr="00266E9E">
              <w:rPr>
                <w:rFonts w:ascii="Times New Roman" w:hAnsi="Times New Roman" w:cs="Times New Roman"/>
                <w:color w:val="0F1111"/>
                <w:lang w:val="fr-FR"/>
              </w:rPr>
              <w:t xml:space="preserve"> domestiques</w:t>
            </w:r>
            <w:r w:rsidR="00F904AC">
              <w:rPr>
                <w:rFonts w:ascii="Times New Roman" w:hAnsi="Times New Roman" w:cs="Times New Roman"/>
                <w:color w:val="0F1111"/>
                <w:lang w:val="fr-FR"/>
              </w:rPr>
              <w:t>,</w:t>
            </w:r>
            <w:r w:rsidRPr="00266E9E">
              <w:rPr>
                <w:rFonts w:ascii="Times New Roman" w:hAnsi="Times New Roman" w:cs="Times New Roman"/>
                <w:color w:val="0F1111"/>
                <w:lang w:val="fr-FR"/>
              </w:rPr>
              <w:t xml:space="preserve"> </w:t>
            </w:r>
            <w:r w:rsidR="00F904AC">
              <w:rPr>
                <w:rFonts w:ascii="Times New Roman" w:hAnsi="Times New Roman" w:cs="Times New Roman"/>
                <w:color w:val="0F1111"/>
                <w:lang w:val="fr-FR"/>
              </w:rPr>
              <w:t>t</w:t>
            </w:r>
            <w:r w:rsidR="00F904AC" w:rsidRPr="00266E9E">
              <w:rPr>
                <w:rFonts w:ascii="Times New Roman" w:hAnsi="Times New Roman" w:cs="Times New Roman"/>
                <w:color w:val="0F1111"/>
                <w:lang w:val="fr-FR"/>
              </w:rPr>
              <w:t>ome</w:t>
            </w:r>
            <w:r w:rsidRPr="00266E9E">
              <w:rPr>
                <w:rFonts w:ascii="Times New Roman" w:hAnsi="Times New Roman" w:cs="Times New Roman"/>
                <w:color w:val="0F1111"/>
                <w:lang w:val="fr-FR"/>
              </w:rPr>
              <w:t xml:space="preserve"> 6: Neurologie 1 </w:t>
            </w:r>
            <w:proofErr w:type="spellStart"/>
            <w:r w:rsidRPr="00266E9E">
              <w:rPr>
                <w:rFonts w:ascii="Times New Roman" w:hAnsi="Times New Roman" w:cs="Times New Roman"/>
                <w:color w:val="0F1111"/>
                <w:lang w:val="fr-FR"/>
              </w:rPr>
              <w:t>Systhème</w:t>
            </w:r>
            <w:proofErr w:type="spellEnd"/>
            <w:r w:rsidRPr="00266E9E">
              <w:rPr>
                <w:rFonts w:ascii="Times New Roman" w:hAnsi="Times New Roman" w:cs="Times New Roman"/>
                <w:color w:val="0F1111"/>
                <w:lang w:val="fr-FR"/>
              </w:rPr>
              <w:t xml:space="preserve"> nerveux central, </w:t>
            </w:r>
            <w:proofErr w:type="spellStart"/>
            <w:r w:rsidRPr="00266E9E">
              <w:rPr>
                <w:rFonts w:ascii="Times New Roman" w:hAnsi="Times New Roman" w:cs="Times New Roman"/>
                <w:color w:val="0F1111"/>
                <w:lang w:val="fr-FR"/>
              </w:rPr>
              <w:t>Vigot</w:t>
            </w:r>
            <w:proofErr w:type="spellEnd"/>
            <w:r w:rsidRPr="00266E9E">
              <w:rPr>
                <w:rFonts w:ascii="Times New Roman" w:hAnsi="Times New Roman" w:cs="Times New Roman"/>
                <w:color w:val="0F1111"/>
                <w:lang w:val="fr-FR"/>
              </w:rPr>
              <w:t xml:space="preserve"> 2004</w:t>
            </w:r>
          </w:p>
          <w:p w14:paraId="43803E1F" w14:textId="2DB3F70D" w:rsidR="000D4E9D" w:rsidRPr="006018C2" w:rsidRDefault="003821E5" w:rsidP="00FB233E">
            <w:pPr>
              <w:pStyle w:val="ListParagraph"/>
              <w:numPr>
                <w:ilvl w:val="0"/>
                <w:numId w:val="10"/>
              </w:numPr>
              <w:ind w:left="346"/>
              <w:rPr>
                <w:rFonts w:ascii="Times New Roman" w:hAnsi="Times New Roman" w:cs="Times New Roman"/>
                <w:lang w:val="ro-RO"/>
              </w:rPr>
            </w:pPr>
            <w:hyperlink r:id="rId7" w:history="1">
              <w:r w:rsidR="00266E9E" w:rsidRPr="00266E9E">
                <w:rPr>
                  <w:rStyle w:val="Hyperlink"/>
                  <w:rFonts w:ascii="Times New Roman" w:hAnsi="Times New Roman" w:cs="Times New Roman"/>
                  <w:color w:val="auto"/>
                  <w:u w:val="none"/>
                  <w:lang w:val="fr-FR"/>
                </w:rPr>
                <w:t xml:space="preserve">Robert </w:t>
              </w:r>
              <w:proofErr w:type="spellStart"/>
              <w:r w:rsidR="00266E9E" w:rsidRPr="00266E9E">
                <w:rPr>
                  <w:rStyle w:val="Hyperlink"/>
                  <w:rFonts w:ascii="Times New Roman" w:hAnsi="Times New Roman" w:cs="Times New Roman"/>
                  <w:color w:val="auto"/>
                  <w:u w:val="none"/>
                  <w:lang w:val="fr-FR"/>
                </w:rPr>
                <w:t>Barone</w:t>
              </w:r>
              <w:proofErr w:type="spellEnd"/>
            </w:hyperlink>
            <w:r w:rsidR="00266E9E" w:rsidRPr="00266E9E">
              <w:rPr>
                <w:rFonts w:ascii="Times New Roman" w:hAnsi="Times New Roman" w:cs="Times New Roman"/>
                <w:lang w:val="fr-FR"/>
              </w:rPr>
              <w:t xml:space="preserve"> </w:t>
            </w:r>
            <w:hyperlink r:id="rId8" w:history="1">
              <w:r w:rsidR="00266E9E" w:rsidRPr="00266E9E">
                <w:rPr>
                  <w:rStyle w:val="Hyperlink"/>
                  <w:rFonts w:ascii="Times New Roman" w:hAnsi="Times New Roman" w:cs="Times New Roman"/>
                  <w:color w:val="auto"/>
                  <w:u w:val="none"/>
                  <w:lang w:val="fr-FR"/>
                </w:rPr>
                <w:t xml:space="preserve">Paul </w:t>
              </w:r>
              <w:proofErr w:type="spellStart"/>
              <w:r w:rsidR="00266E9E" w:rsidRPr="00266E9E">
                <w:rPr>
                  <w:rStyle w:val="Hyperlink"/>
                  <w:rFonts w:ascii="Times New Roman" w:hAnsi="Times New Roman" w:cs="Times New Roman"/>
                  <w:color w:val="auto"/>
                  <w:u w:val="none"/>
                  <w:lang w:val="fr-FR"/>
                </w:rPr>
                <w:t>Simoens</w:t>
              </w:r>
              <w:proofErr w:type="spellEnd"/>
            </w:hyperlink>
            <w:r w:rsidR="00266E9E" w:rsidRPr="00266E9E">
              <w:rPr>
                <w:rFonts w:ascii="Times New Roman" w:hAnsi="Times New Roman" w:cs="Times New Roman"/>
                <w:lang w:val="fr-FR"/>
              </w:rPr>
              <w:t xml:space="preserve">, </w:t>
            </w:r>
            <w:r w:rsidR="00F904AC">
              <w:rPr>
                <w:rFonts w:ascii="Times New Roman" w:hAnsi="Times New Roman" w:cs="Times New Roman"/>
                <w:lang w:val="fr-FR"/>
              </w:rPr>
              <w:t xml:space="preserve">2010, </w:t>
            </w:r>
            <w:r w:rsidR="00F904AC" w:rsidRPr="00266E9E">
              <w:rPr>
                <w:rFonts w:ascii="Times New Roman" w:hAnsi="Times New Roman" w:cs="Times New Roman"/>
                <w:lang w:val="fr-FR"/>
              </w:rPr>
              <w:t>Anatomie</w:t>
            </w:r>
            <w:r w:rsidR="00266E9E" w:rsidRPr="00266E9E">
              <w:rPr>
                <w:rFonts w:ascii="Times New Roman" w:hAnsi="Times New Roman" w:cs="Times New Roman"/>
                <w:lang w:val="fr-FR"/>
              </w:rPr>
              <w:t xml:space="preserve"> comparée des mammifères domestiques - Tome 7, Neurologie II, Système nerveux périphérique, glandes endocrines, esthésiologie</w:t>
            </w:r>
            <w:r w:rsidR="00266E9E">
              <w:rPr>
                <w:rFonts w:ascii="Times New Roman" w:hAnsi="Times New Roman" w:cs="Times New Roman"/>
                <w:lang w:val="fr-FR"/>
              </w:rPr>
              <w:t xml:space="preserve">, 2020, Paris, France by </w:t>
            </w:r>
            <w:proofErr w:type="spellStart"/>
            <w:r w:rsidR="00266E9E">
              <w:rPr>
                <w:rFonts w:ascii="Times New Roman" w:hAnsi="Times New Roman" w:cs="Times New Roman"/>
                <w:lang w:val="fr-FR"/>
              </w:rPr>
              <w:t>Vigot</w:t>
            </w:r>
            <w:proofErr w:type="spellEnd"/>
          </w:p>
          <w:p w14:paraId="164479BB" w14:textId="77777777" w:rsidR="006018C2" w:rsidRPr="00266E9E" w:rsidRDefault="006018C2" w:rsidP="00FB233E">
            <w:pPr>
              <w:pStyle w:val="ListParagraph"/>
              <w:numPr>
                <w:ilvl w:val="0"/>
                <w:numId w:val="10"/>
              </w:numPr>
              <w:ind w:left="346"/>
              <w:rPr>
                <w:rFonts w:ascii="Times New Roman" w:hAnsi="Times New Roman" w:cs="Times New Roman"/>
                <w:lang w:val="ro-RO"/>
              </w:rPr>
            </w:pPr>
            <w:r w:rsidRPr="00266E9E">
              <w:rPr>
                <w:rFonts w:ascii="Times New Roman" w:hAnsi="Times New Roman" w:cs="Times New Roman"/>
                <w:lang w:val="ro-RO"/>
              </w:rPr>
              <w:t>Dyce, K. M., Sack, O. W., &amp;amp; Wensig, C. J. G. (2009). Textbook of Veterinary Anatomy (4-th editi.). Saunders</w:t>
            </w:r>
            <w:r>
              <w:rPr>
                <w:rFonts w:ascii="Times New Roman" w:hAnsi="Times New Roman" w:cs="Times New Roman"/>
                <w:lang w:val="ro-RO"/>
              </w:rPr>
              <w:t>,</w:t>
            </w:r>
          </w:p>
          <w:p w14:paraId="72C1F798" w14:textId="60D82848" w:rsidR="006018C2" w:rsidRPr="006018C2" w:rsidRDefault="006018C2" w:rsidP="00FB233E">
            <w:pPr>
              <w:pStyle w:val="ListParagraph"/>
              <w:numPr>
                <w:ilvl w:val="0"/>
                <w:numId w:val="10"/>
              </w:numPr>
              <w:ind w:left="346"/>
              <w:rPr>
                <w:rFonts w:ascii="Times New Roman" w:hAnsi="Times New Roman" w:cs="Times New Roman"/>
                <w:lang w:val="ro-RO"/>
              </w:rPr>
            </w:pPr>
            <w:r w:rsidRPr="00266E9E">
              <w:rPr>
                <w:rFonts w:ascii="Times New Roman" w:hAnsi="Times New Roman" w:cs="Times New Roman"/>
                <w:lang w:val="ro-RO"/>
              </w:rPr>
              <w:t>Sisson S., Grossman J.D., The Anatomy of the Domestic Animals Saunders, London, 1964.</w:t>
            </w:r>
          </w:p>
          <w:p w14:paraId="785ACC83" w14:textId="6C6B5BBE" w:rsidR="000D4E9D" w:rsidRPr="00266E9E" w:rsidRDefault="00F92C48" w:rsidP="00FB233E">
            <w:pPr>
              <w:pStyle w:val="ListParagraph"/>
              <w:numPr>
                <w:ilvl w:val="0"/>
                <w:numId w:val="10"/>
              </w:numPr>
              <w:ind w:left="346"/>
              <w:rPr>
                <w:rFonts w:ascii="Times New Roman" w:hAnsi="Times New Roman" w:cs="Times New Roman"/>
                <w:lang w:val="ro-RO"/>
              </w:rPr>
            </w:pPr>
            <w:r w:rsidRPr="00266E9E">
              <w:rPr>
                <w:rFonts w:ascii="Times New Roman" w:hAnsi="Times New Roman" w:cs="Times New Roman"/>
                <w:lang w:val="ro-RO"/>
              </w:rPr>
              <w:t>Gudea A, Damian A, Chirilean I, A Concise Textbook of Veterinary Anatomy. Endocrine Glands, Sense Organs, Topographyc Anatomy, Ed AcademicPres 2016, Cluj-Napoca</w:t>
            </w:r>
          </w:p>
          <w:p w14:paraId="174FB0F9" w14:textId="6D9105D0" w:rsidR="00F92C48" w:rsidRPr="00266E9E" w:rsidRDefault="000D4E9D" w:rsidP="00FB233E">
            <w:pPr>
              <w:pStyle w:val="ListParagraph"/>
              <w:ind w:left="346"/>
              <w:rPr>
                <w:rFonts w:ascii="Times New Roman" w:hAnsi="Times New Roman" w:cs="Times New Roman"/>
                <w:lang w:val="ro-RO"/>
              </w:rPr>
            </w:pPr>
            <w:r w:rsidRPr="00266E9E">
              <w:rPr>
                <w:rFonts w:ascii="Times New Roman" w:hAnsi="Times New Roman" w:cs="Times New Roman"/>
                <w:lang w:val="ro-RO"/>
              </w:rPr>
              <w:t>Bibliografie opțională</w:t>
            </w:r>
          </w:p>
          <w:p w14:paraId="509E380E" w14:textId="489D7580" w:rsidR="000D4E9D" w:rsidRPr="00266E9E" w:rsidRDefault="00F92C48" w:rsidP="00FB233E">
            <w:pPr>
              <w:pStyle w:val="ListParagraph"/>
              <w:numPr>
                <w:ilvl w:val="0"/>
                <w:numId w:val="10"/>
              </w:numPr>
              <w:ind w:left="346"/>
              <w:rPr>
                <w:rFonts w:ascii="Times New Roman" w:hAnsi="Times New Roman" w:cs="Times New Roman"/>
                <w:lang w:val="ro-RO"/>
              </w:rPr>
            </w:pPr>
            <w:r w:rsidRPr="00266E9E">
              <w:rPr>
                <w:rFonts w:ascii="Times New Roman" w:hAnsi="Times New Roman" w:cs="Times New Roman"/>
                <w:lang w:val="ro-RO"/>
              </w:rPr>
              <w:t>Barone. R., 1976-1978, Anatomie comparee des mamiferes domestiques, Alfort, Lab. Ecole Nat.Med. Vet., Paris.</w:t>
            </w:r>
          </w:p>
          <w:p w14:paraId="1AF1588A" w14:textId="2318313D" w:rsidR="00266E9E" w:rsidRDefault="00F92C48" w:rsidP="00FB233E">
            <w:pPr>
              <w:pStyle w:val="ListParagraph"/>
              <w:numPr>
                <w:ilvl w:val="0"/>
                <w:numId w:val="10"/>
              </w:numPr>
              <w:ind w:left="346"/>
              <w:rPr>
                <w:rFonts w:ascii="Times New Roman" w:hAnsi="Times New Roman" w:cs="Times New Roman"/>
                <w:lang w:val="ro-RO"/>
              </w:rPr>
            </w:pPr>
            <w:r w:rsidRPr="00266E9E">
              <w:rPr>
                <w:rFonts w:ascii="Times New Roman" w:hAnsi="Times New Roman" w:cs="Times New Roman"/>
                <w:lang w:val="ro-RO"/>
              </w:rPr>
              <w:t>Konig, E.H.- Liebich, H.G., Veterinary Anatomy of Domestic Mammals, Schattauer 2007</w:t>
            </w:r>
            <w:r w:rsidR="00C2117A">
              <w:rPr>
                <w:rFonts w:ascii="Times New Roman" w:hAnsi="Times New Roman" w:cs="Times New Roman"/>
                <w:lang w:val="ro-RO"/>
              </w:rPr>
              <w:t>.</w:t>
            </w:r>
          </w:p>
          <w:p w14:paraId="7225B26C" w14:textId="0965AD2B" w:rsidR="00215B8E" w:rsidRDefault="00215B8E" w:rsidP="00FB233E">
            <w:pPr>
              <w:pStyle w:val="ListParagraph"/>
              <w:numPr>
                <w:ilvl w:val="0"/>
                <w:numId w:val="10"/>
              </w:numPr>
              <w:ind w:left="346"/>
              <w:rPr>
                <w:rFonts w:ascii="Times New Roman" w:hAnsi="Times New Roman" w:cs="Times New Roman"/>
                <w:lang w:val="ro-RO"/>
              </w:rPr>
            </w:pPr>
            <w:r w:rsidRPr="00215B8E">
              <w:rPr>
                <w:rFonts w:ascii="Times New Roman" w:hAnsi="Times New Roman" w:cs="Times New Roman"/>
                <w:lang w:val="ro-RO"/>
              </w:rPr>
              <w:t>Damian, A., Ioana Chirilean, 2002, Anatomie topografică comparată, Editura AcademicPres, Cluj-Napoca.</w:t>
            </w:r>
          </w:p>
          <w:p w14:paraId="2C4B3947" w14:textId="720E9233" w:rsidR="00C2117A" w:rsidRDefault="00C2117A" w:rsidP="00FB233E">
            <w:pPr>
              <w:pStyle w:val="ListParagraph"/>
              <w:numPr>
                <w:ilvl w:val="0"/>
                <w:numId w:val="10"/>
              </w:numPr>
              <w:ind w:left="346"/>
              <w:rPr>
                <w:rFonts w:ascii="Times New Roman" w:hAnsi="Times New Roman" w:cs="Times New Roman"/>
                <w:lang w:val="ro-RO"/>
              </w:rPr>
            </w:pPr>
            <w:r w:rsidRPr="00C2117A">
              <w:rPr>
                <w:rFonts w:ascii="Times New Roman" w:hAnsi="Times New Roman" w:cs="Times New Roman"/>
                <w:lang w:val="ro-RO"/>
              </w:rPr>
              <w:t xml:space="preserve">Damian,A., 2001, Sistemul cardiovascular, </w:t>
            </w:r>
            <w:r>
              <w:rPr>
                <w:rFonts w:ascii="Times New Roman" w:hAnsi="Times New Roman" w:cs="Times New Roman"/>
                <w:lang w:val="ro-RO"/>
              </w:rPr>
              <w:t>Academic Press</w:t>
            </w:r>
            <w:r w:rsidRPr="00C2117A">
              <w:rPr>
                <w:rFonts w:ascii="Times New Roman" w:hAnsi="Times New Roman" w:cs="Times New Roman"/>
                <w:lang w:val="ro-RO"/>
              </w:rPr>
              <w:t>, Cluj-Napoca.</w:t>
            </w:r>
          </w:p>
          <w:p w14:paraId="340B9D1F" w14:textId="73A66274" w:rsidR="00215B8E" w:rsidRDefault="00215B8E" w:rsidP="00FB233E">
            <w:pPr>
              <w:pStyle w:val="ListParagraph"/>
              <w:numPr>
                <w:ilvl w:val="0"/>
                <w:numId w:val="10"/>
              </w:numPr>
              <w:ind w:left="346"/>
              <w:rPr>
                <w:rFonts w:ascii="Times New Roman" w:hAnsi="Times New Roman" w:cs="Times New Roman"/>
                <w:lang w:val="ro-RO"/>
              </w:rPr>
            </w:pPr>
            <w:r w:rsidRPr="00215B8E">
              <w:rPr>
                <w:rFonts w:ascii="Times New Roman" w:hAnsi="Times New Roman" w:cs="Times New Roman"/>
                <w:lang w:val="ro-RO"/>
              </w:rPr>
              <w:t>Paştea, E., Mureşianu, E., Constantinescu, M. Gh., Coţofan, V., 1978, Anatomia comparativă şi topografică a animalelor domestice. Ed. Didactică şi Pedagogică, Bucureşti.</w:t>
            </w:r>
          </w:p>
          <w:p w14:paraId="3EFF4627" w14:textId="69E17445" w:rsidR="00F92C48" w:rsidRPr="00266E9E" w:rsidRDefault="00F92C48" w:rsidP="00FB233E">
            <w:pPr>
              <w:pStyle w:val="ListParagraph"/>
              <w:numPr>
                <w:ilvl w:val="0"/>
                <w:numId w:val="10"/>
              </w:numPr>
              <w:ind w:left="346"/>
              <w:rPr>
                <w:rFonts w:ascii="Times New Roman" w:hAnsi="Times New Roman" w:cs="Times New Roman"/>
                <w:lang w:val="ro-RO"/>
              </w:rPr>
            </w:pPr>
            <w:r w:rsidRPr="00266E9E">
              <w:rPr>
                <w:rFonts w:ascii="Times New Roman" w:hAnsi="Times New Roman" w:cs="Times New Roman"/>
                <w:lang w:val="ro-RO"/>
              </w:rPr>
              <w:t>Orice carte de anatomie veterinară.</w:t>
            </w:r>
          </w:p>
        </w:tc>
      </w:tr>
      <w:tr w:rsidR="008056AD" w:rsidRPr="00DF0092" w14:paraId="0AEE4156" w14:textId="77777777" w:rsidTr="002154B8">
        <w:tc>
          <w:tcPr>
            <w:tcW w:w="2123" w:type="dxa"/>
            <w:vMerge/>
            <w:vAlign w:val="center"/>
          </w:tcPr>
          <w:p w14:paraId="5B54C172" w14:textId="77777777" w:rsidR="008056AD" w:rsidRDefault="008056AD" w:rsidP="002154B8">
            <w:pPr>
              <w:rPr>
                <w:rFonts w:ascii="Times New Roman" w:hAnsi="Times New Roman" w:cs="Times New Roman"/>
                <w:lang w:val="ro-RO"/>
              </w:rPr>
            </w:pPr>
          </w:p>
        </w:tc>
        <w:tc>
          <w:tcPr>
            <w:tcW w:w="567" w:type="dxa"/>
            <w:vAlign w:val="center"/>
          </w:tcPr>
          <w:p w14:paraId="5D8E1013" w14:textId="77777777"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59758F0" w14:textId="2138BFA0" w:rsidR="008056AD" w:rsidRDefault="00DF0092" w:rsidP="00E54C3B">
            <w:pPr>
              <w:rPr>
                <w:rFonts w:ascii="Times New Roman" w:hAnsi="Times New Roman" w:cs="Times New Roman"/>
                <w:lang w:val="ro-RO"/>
              </w:rPr>
            </w:pPr>
            <w:r w:rsidRPr="00DF0092">
              <w:rPr>
                <w:rFonts w:ascii="Times New Roman" w:hAnsi="Times New Roman" w:cs="Times New Roman"/>
                <w:lang w:val="ro-RO"/>
              </w:rPr>
              <w:t xml:space="preserve">The cardiovascular system of domestic animals. The nervous system of domestic animals. Sense organs and endocrine glands of domestic animals. </w:t>
            </w:r>
            <w:r w:rsidR="00F904AC" w:rsidRPr="00F904AC">
              <w:rPr>
                <w:rFonts w:ascii="Times New Roman" w:hAnsi="Times New Roman" w:cs="Times New Roman"/>
                <w:lang w:val="ro-RO"/>
              </w:rPr>
              <w:t xml:space="preserve">Topographic </w:t>
            </w:r>
            <w:r w:rsidR="00F904AC" w:rsidRPr="00F904AC">
              <w:rPr>
                <w:rFonts w:ascii="Times New Roman" w:hAnsi="Times New Roman" w:cs="Times New Roman"/>
                <w:lang w:val="ro-RO"/>
              </w:rPr>
              <w:lastRenderedPageBreak/>
              <w:t>anatomy of domestic animals</w:t>
            </w:r>
            <w:r w:rsidRPr="00DF0092">
              <w:rPr>
                <w:rFonts w:ascii="Times New Roman" w:hAnsi="Times New Roman" w:cs="Times New Roman"/>
                <w:lang w:val="ro-RO"/>
              </w:rPr>
              <w:t>.</w:t>
            </w:r>
          </w:p>
          <w:p w14:paraId="36A49995" w14:textId="5B351F05" w:rsidR="007E25B6" w:rsidRDefault="007E25B6" w:rsidP="00E54C3B">
            <w:pPr>
              <w:rPr>
                <w:rFonts w:ascii="Times New Roman" w:hAnsi="Times New Roman" w:cs="Times New Roman"/>
                <w:lang w:val="ro-RO"/>
              </w:rPr>
            </w:pPr>
            <w:r w:rsidRPr="007E25B6">
              <w:rPr>
                <w:rFonts w:ascii="Times New Roman" w:hAnsi="Times New Roman" w:cs="Times New Roman"/>
                <w:b/>
                <w:bCs/>
                <w:lang w:val="ro-RO"/>
              </w:rPr>
              <w:t>Bibliograph</w:t>
            </w:r>
            <w:r>
              <w:rPr>
                <w:rFonts w:ascii="Times New Roman" w:hAnsi="Times New Roman" w:cs="Times New Roman"/>
                <w:lang w:val="ro-RO"/>
              </w:rPr>
              <w:t>y</w:t>
            </w:r>
          </w:p>
          <w:p w14:paraId="7EFAA4A6" w14:textId="77777777" w:rsidR="00B345A4" w:rsidRPr="00266E9E" w:rsidRDefault="00B345A4" w:rsidP="00B345A4">
            <w:pPr>
              <w:pStyle w:val="ListParagraph"/>
              <w:numPr>
                <w:ilvl w:val="0"/>
                <w:numId w:val="13"/>
              </w:numPr>
              <w:rPr>
                <w:rFonts w:ascii="Times New Roman" w:hAnsi="Times New Roman" w:cs="Times New Roman"/>
                <w:lang w:val="ro-RO"/>
              </w:rPr>
            </w:pPr>
            <w:r w:rsidRPr="00266E9E">
              <w:rPr>
                <w:rFonts w:ascii="Times New Roman" w:hAnsi="Times New Roman" w:cs="Times New Roman"/>
                <w:lang w:val="ro-RO"/>
              </w:rPr>
              <w:t>Barone. R., 2012, Anatomie comparee des mamiferes domestiques,Tome 5 angiologie,  2ed edition, Alfort, Lab.Ecole Nat.Med.Vet.,Paris.</w:t>
            </w:r>
          </w:p>
          <w:p w14:paraId="708B7AF3" w14:textId="77777777" w:rsidR="00B345A4" w:rsidRPr="00266E9E" w:rsidRDefault="00B345A4" w:rsidP="00B345A4">
            <w:pPr>
              <w:pStyle w:val="ListParagraph"/>
              <w:numPr>
                <w:ilvl w:val="0"/>
                <w:numId w:val="13"/>
              </w:numPr>
              <w:rPr>
                <w:rFonts w:ascii="Times New Roman" w:hAnsi="Times New Roman" w:cs="Times New Roman"/>
                <w:lang w:val="ro-RO"/>
              </w:rPr>
            </w:pPr>
            <w:r w:rsidRPr="00266E9E">
              <w:rPr>
                <w:rFonts w:ascii="Times New Roman" w:hAnsi="Times New Roman" w:cs="Times New Roman"/>
                <w:lang w:val="ro-RO"/>
              </w:rPr>
              <w:t>Coţofan,V., R. Palicica, Valentina Hriţcu, Carmen Ganţă, V. Ienciu, 2000, Anatomia animalelor domestice, Vol.III, Aparatul circulator. Sistemul nervos, Editura Orizonturi Universitare, Timişoara</w:t>
            </w:r>
          </w:p>
          <w:p w14:paraId="31F8A5DA" w14:textId="77777777" w:rsidR="00B345A4" w:rsidRPr="00266E9E" w:rsidRDefault="00B345A4" w:rsidP="00B345A4">
            <w:pPr>
              <w:pStyle w:val="ListParagraph"/>
              <w:numPr>
                <w:ilvl w:val="0"/>
                <w:numId w:val="13"/>
              </w:numPr>
              <w:rPr>
                <w:rFonts w:ascii="Times New Roman" w:hAnsi="Times New Roman" w:cs="Times New Roman"/>
                <w:lang w:val="ro-RO"/>
              </w:rPr>
            </w:pPr>
            <w:r w:rsidRPr="00266E9E">
              <w:rPr>
                <w:rFonts w:ascii="Times New Roman" w:hAnsi="Times New Roman" w:cs="Times New Roman"/>
                <w:lang w:val="ro-RO"/>
              </w:rPr>
              <w:t>Gudea A, Dezdrobitu C, Martonos C, Stan F- Veterinary Anatomy- The Cardiocirculatory System, Ed AcademicPres, Cluj-Napoca 2018</w:t>
            </w:r>
          </w:p>
          <w:p w14:paraId="2AFF737D" w14:textId="77777777" w:rsidR="00B345A4" w:rsidRPr="00266E9E" w:rsidRDefault="00B345A4" w:rsidP="00B345A4">
            <w:pPr>
              <w:pStyle w:val="ListParagraph"/>
              <w:numPr>
                <w:ilvl w:val="0"/>
                <w:numId w:val="13"/>
              </w:numPr>
              <w:rPr>
                <w:rFonts w:ascii="Times New Roman" w:hAnsi="Times New Roman" w:cs="Times New Roman"/>
                <w:lang w:val="ro-RO"/>
              </w:rPr>
            </w:pPr>
            <w:r w:rsidRPr="00266E9E">
              <w:rPr>
                <w:rFonts w:ascii="Times New Roman" w:hAnsi="Times New Roman" w:cs="Times New Roman"/>
                <w:lang w:val="ro-RO"/>
              </w:rPr>
              <w:t>Barone. R.,</w:t>
            </w:r>
            <w:r w:rsidRPr="00266E9E">
              <w:rPr>
                <w:rFonts w:ascii="Times New Roman" w:hAnsi="Times New Roman" w:cs="Times New Roman"/>
                <w:color w:val="2D2D2D"/>
                <w:lang w:val="fr-FR"/>
              </w:rPr>
              <w:t xml:space="preserve"> </w:t>
            </w:r>
            <w:proofErr w:type="spellStart"/>
            <w:r w:rsidRPr="00266E9E">
              <w:rPr>
                <w:rFonts w:ascii="Times New Roman" w:hAnsi="Times New Roman" w:cs="Times New Roman"/>
                <w:color w:val="2D2D2D"/>
                <w:lang w:val="fr-FR"/>
              </w:rPr>
              <w:t>Ruggero</w:t>
            </w:r>
            <w:proofErr w:type="spellEnd"/>
            <w:r w:rsidRPr="00266E9E">
              <w:rPr>
                <w:rFonts w:ascii="Times New Roman" w:hAnsi="Times New Roman" w:cs="Times New Roman"/>
                <w:color w:val="2D2D2D"/>
                <w:lang w:val="fr-FR"/>
              </w:rPr>
              <w:t xml:space="preserve"> </w:t>
            </w:r>
            <w:proofErr w:type="spellStart"/>
            <w:r w:rsidRPr="00266E9E">
              <w:rPr>
                <w:rFonts w:ascii="Times New Roman" w:hAnsi="Times New Roman" w:cs="Times New Roman"/>
                <w:color w:val="2D2D2D"/>
                <w:lang w:val="fr-FR"/>
              </w:rPr>
              <w:t>Bortolami</w:t>
            </w:r>
            <w:proofErr w:type="spellEnd"/>
            <w:r w:rsidRPr="00266E9E">
              <w:rPr>
                <w:rFonts w:ascii="Times New Roman" w:hAnsi="Times New Roman" w:cs="Times New Roman"/>
                <w:color w:val="2D2D2D"/>
                <w:lang w:val="fr-FR"/>
              </w:rPr>
              <w:t xml:space="preserve"> </w:t>
            </w:r>
            <w:r w:rsidRPr="00266E9E">
              <w:rPr>
                <w:rFonts w:ascii="Times New Roman" w:hAnsi="Times New Roman" w:cs="Times New Roman"/>
                <w:lang w:val="ro-RO"/>
              </w:rPr>
              <w:t xml:space="preserve">2004, </w:t>
            </w:r>
            <w:r w:rsidRPr="00266E9E">
              <w:rPr>
                <w:rFonts w:ascii="Times New Roman" w:hAnsi="Times New Roman" w:cs="Times New Roman"/>
                <w:color w:val="0F1111"/>
                <w:lang w:val="fr-FR"/>
              </w:rPr>
              <w:t xml:space="preserve">Anatomie </w:t>
            </w:r>
            <w:proofErr w:type="spellStart"/>
            <w:r w:rsidRPr="00266E9E">
              <w:rPr>
                <w:rFonts w:ascii="Times New Roman" w:hAnsi="Times New Roman" w:cs="Times New Roman"/>
                <w:color w:val="0F1111"/>
                <w:lang w:val="fr-FR"/>
              </w:rPr>
              <w:t>comparee</w:t>
            </w:r>
            <w:proofErr w:type="spellEnd"/>
            <w:r w:rsidRPr="00266E9E">
              <w:rPr>
                <w:rFonts w:ascii="Times New Roman" w:hAnsi="Times New Roman" w:cs="Times New Roman"/>
                <w:color w:val="0F1111"/>
                <w:lang w:val="fr-FR"/>
              </w:rPr>
              <w:t xml:space="preserve"> des </w:t>
            </w:r>
            <w:proofErr w:type="spellStart"/>
            <w:r w:rsidRPr="00266E9E">
              <w:rPr>
                <w:rFonts w:ascii="Times New Roman" w:hAnsi="Times New Roman" w:cs="Times New Roman"/>
                <w:color w:val="0F1111"/>
                <w:lang w:val="fr-FR"/>
              </w:rPr>
              <w:t>mamiferes</w:t>
            </w:r>
            <w:proofErr w:type="spellEnd"/>
            <w:r w:rsidRPr="00266E9E">
              <w:rPr>
                <w:rFonts w:ascii="Times New Roman" w:hAnsi="Times New Roman" w:cs="Times New Roman"/>
                <w:color w:val="0F1111"/>
                <w:lang w:val="fr-FR"/>
              </w:rPr>
              <w:t xml:space="preserve"> domestiques. tome 6: Neurologie 1 </w:t>
            </w:r>
            <w:proofErr w:type="spellStart"/>
            <w:r w:rsidRPr="00266E9E">
              <w:rPr>
                <w:rFonts w:ascii="Times New Roman" w:hAnsi="Times New Roman" w:cs="Times New Roman"/>
                <w:color w:val="0F1111"/>
                <w:lang w:val="fr-FR"/>
              </w:rPr>
              <w:t>Systhème</w:t>
            </w:r>
            <w:proofErr w:type="spellEnd"/>
            <w:r w:rsidRPr="00266E9E">
              <w:rPr>
                <w:rFonts w:ascii="Times New Roman" w:hAnsi="Times New Roman" w:cs="Times New Roman"/>
                <w:color w:val="0F1111"/>
                <w:lang w:val="fr-FR"/>
              </w:rPr>
              <w:t xml:space="preserve"> nerveux central, </w:t>
            </w:r>
            <w:proofErr w:type="spellStart"/>
            <w:r w:rsidRPr="00266E9E">
              <w:rPr>
                <w:rFonts w:ascii="Times New Roman" w:hAnsi="Times New Roman" w:cs="Times New Roman"/>
                <w:color w:val="0F1111"/>
                <w:lang w:val="fr-FR"/>
              </w:rPr>
              <w:t>Vigot</w:t>
            </w:r>
            <w:proofErr w:type="spellEnd"/>
            <w:r w:rsidRPr="00266E9E">
              <w:rPr>
                <w:rFonts w:ascii="Times New Roman" w:hAnsi="Times New Roman" w:cs="Times New Roman"/>
                <w:color w:val="0F1111"/>
                <w:lang w:val="fr-FR"/>
              </w:rPr>
              <w:t xml:space="preserve"> 2004</w:t>
            </w:r>
          </w:p>
          <w:p w14:paraId="24FE4D57" w14:textId="2988D35D" w:rsidR="00B345A4" w:rsidRPr="006018C2" w:rsidRDefault="003821E5" w:rsidP="00B345A4">
            <w:pPr>
              <w:pStyle w:val="ListParagraph"/>
              <w:numPr>
                <w:ilvl w:val="0"/>
                <w:numId w:val="13"/>
              </w:numPr>
              <w:rPr>
                <w:rFonts w:ascii="Times New Roman" w:hAnsi="Times New Roman" w:cs="Times New Roman"/>
                <w:lang w:val="ro-RO"/>
              </w:rPr>
            </w:pPr>
            <w:hyperlink r:id="rId9" w:history="1">
              <w:r w:rsidR="00B345A4" w:rsidRPr="00266E9E">
                <w:rPr>
                  <w:rStyle w:val="Hyperlink"/>
                  <w:rFonts w:ascii="Times New Roman" w:hAnsi="Times New Roman" w:cs="Times New Roman"/>
                  <w:color w:val="auto"/>
                  <w:u w:val="none"/>
                  <w:lang w:val="fr-FR"/>
                </w:rPr>
                <w:t xml:space="preserve">Robert </w:t>
              </w:r>
              <w:proofErr w:type="spellStart"/>
              <w:r w:rsidR="00B345A4" w:rsidRPr="00266E9E">
                <w:rPr>
                  <w:rStyle w:val="Hyperlink"/>
                  <w:rFonts w:ascii="Times New Roman" w:hAnsi="Times New Roman" w:cs="Times New Roman"/>
                  <w:color w:val="auto"/>
                  <w:u w:val="none"/>
                  <w:lang w:val="fr-FR"/>
                </w:rPr>
                <w:t>Barone</w:t>
              </w:r>
              <w:proofErr w:type="spellEnd"/>
            </w:hyperlink>
            <w:r w:rsidR="00B345A4" w:rsidRPr="00266E9E">
              <w:rPr>
                <w:rFonts w:ascii="Times New Roman" w:hAnsi="Times New Roman" w:cs="Times New Roman"/>
                <w:lang w:val="fr-FR"/>
              </w:rPr>
              <w:t xml:space="preserve"> </w:t>
            </w:r>
            <w:hyperlink r:id="rId10" w:history="1">
              <w:r w:rsidR="00B345A4" w:rsidRPr="00266E9E">
                <w:rPr>
                  <w:rStyle w:val="Hyperlink"/>
                  <w:rFonts w:ascii="Times New Roman" w:hAnsi="Times New Roman" w:cs="Times New Roman"/>
                  <w:color w:val="auto"/>
                  <w:u w:val="none"/>
                  <w:lang w:val="fr-FR"/>
                </w:rPr>
                <w:t xml:space="preserve">Paul </w:t>
              </w:r>
              <w:proofErr w:type="spellStart"/>
              <w:r w:rsidR="00B345A4" w:rsidRPr="00266E9E">
                <w:rPr>
                  <w:rStyle w:val="Hyperlink"/>
                  <w:rFonts w:ascii="Times New Roman" w:hAnsi="Times New Roman" w:cs="Times New Roman"/>
                  <w:color w:val="auto"/>
                  <w:u w:val="none"/>
                  <w:lang w:val="fr-FR"/>
                </w:rPr>
                <w:t>Simoens</w:t>
              </w:r>
              <w:proofErr w:type="spellEnd"/>
            </w:hyperlink>
            <w:r w:rsidR="00B345A4" w:rsidRPr="00266E9E">
              <w:rPr>
                <w:rFonts w:ascii="Times New Roman" w:hAnsi="Times New Roman" w:cs="Times New Roman"/>
                <w:lang w:val="fr-FR"/>
              </w:rPr>
              <w:t xml:space="preserve">, </w:t>
            </w:r>
            <w:r w:rsidR="00F904AC">
              <w:rPr>
                <w:rFonts w:ascii="Times New Roman" w:hAnsi="Times New Roman" w:cs="Times New Roman"/>
                <w:lang w:val="fr-FR"/>
              </w:rPr>
              <w:t xml:space="preserve">2010, </w:t>
            </w:r>
            <w:r w:rsidR="00F904AC" w:rsidRPr="00266E9E">
              <w:rPr>
                <w:rFonts w:ascii="Times New Roman" w:hAnsi="Times New Roman" w:cs="Times New Roman"/>
                <w:lang w:val="fr-FR"/>
              </w:rPr>
              <w:t>Anatomie</w:t>
            </w:r>
            <w:r w:rsidR="00B345A4" w:rsidRPr="00266E9E">
              <w:rPr>
                <w:rFonts w:ascii="Times New Roman" w:hAnsi="Times New Roman" w:cs="Times New Roman"/>
                <w:lang w:val="fr-FR"/>
              </w:rPr>
              <w:t xml:space="preserve"> comparée des mammifères domestiques - Tome 7, Neurologie II, Système nerveux périphérique, glandes endocrines, esthésiologie</w:t>
            </w:r>
            <w:r w:rsidR="00B345A4">
              <w:rPr>
                <w:rFonts w:ascii="Times New Roman" w:hAnsi="Times New Roman" w:cs="Times New Roman"/>
                <w:lang w:val="fr-FR"/>
              </w:rPr>
              <w:t xml:space="preserve">, 2020, Paris, France by </w:t>
            </w:r>
            <w:proofErr w:type="spellStart"/>
            <w:r w:rsidR="00B345A4">
              <w:rPr>
                <w:rFonts w:ascii="Times New Roman" w:hAnsi="Times New Roman" w:cs="Times New Roman"/>
                <w:lang w:val="fr-FR"/>
              </w:rPr>
              <w:t>Vigot</w:t>
            </w:r>
            <w:proofErr w:type="spellEnd"/>
          </w:p>
          <w:p w14:paraId="4AE9CEA8" w14:textId="77777777" w:rsidR="00B345A4" w:rsidRPr="00266E9E" w:rsidRDefault="00B345A4" w:rsidP="00B345A4">
            <w:pPr>
              <w:pStyle w:val="ListParagraph"/>
              <w:numPr>
                <w:ilvl w:val="0"/>
                <w:numId w:val="13"/>
              </w:numPr>
              <w:rPr>
                <w:rFonts w:ascii="Times New Roman" w:hAnsi="Times New Roman" w:cs="Times New Roman"/>
                <w:lang w:val="ro-RO"/>
              </w:rPr>
            </w:pPr>
            <w:r w:rsidRPr="00266E9E">
              <w:rPr>
                <w:rFonts w:ascii="Times New Roman" w:hAnsi="Times New Roman" w:cs="Times New Roman"/>
                <w:lang w:val="ro-RO"/>
              </w:rPr>
              <w:t>Dyce, K. M., Sack, O. W., &amp;amp; Wensig, C. J. G. (2009). Textbook of Veterinary Anatomy (4-th editi.). Saunders</w:t>
            </w:r>
            <w:r>
              <w:rPr>
                <w:rFonts w:ascii="Times New Roman" w:hAnsi="Times New Roman" w:cs="Times New Roman"/>
                <w:lang w:val="ro-RO"/>
              </w:rPr>
              <w:t>,</w:t>
            </w:r>
          </w:p>
          <w:p w14:paraId="06A9EAE3" w14:textId="77777777" w:rsidR="00B345A4" w:rsidRPr="006018C2" w:rsidRDefault="00B345A4" w:rsidP="00B345A4">
            <w:pPr>
              <w:pStyle w:val="ListParagraph"/>
              <w:numPr>
                <w:ilvl w:val="0"/>
                <w:numId w:val="13"/>
              </w:numPr>
              <w:rPr>
                <w:rFonts w:ascii="Times New Roman" w:hAnsi="Times New Roman" w:cs="Times New Roman"/>
                <w:lang w:val="ro-RO"/>
              </w:rPr>
            </w:pPr>
            <w:r w:rsidRPr="00266E9E">
              <w:rPr>
                <w:rFonts w:ascii="Times New Roman" w:hAnsi="Times New Roman" w:cs="Times New Roman"/>
                <w:lang w:val="ro-RO"/>
              </w:rPr>
              <w:t>Sisson S., Grossman J.D., The Anatomy of the Domestic Animals Saunders, London, 1964.</w:t>
            </w:r>
          </w:p>
          <w:p w14:paraId="3FA4B080" w14:textId="77777777" w:rsidR="00B345A4" w:rsidRPr="00266E9E" w:rsidRDefault="00B345A4" w:rsidP="00B345A4">
            <w:pPr>
              <w:pStyle w:val="ListParagraph"/>
              <w:numPr>
                <w:ilvl w:val="0"/>
                <w:numId w:val="13"/>
              </w:numPr>
              <w:rPr>
                <w:rFonts w:ascii="Times New Roman" w:hAnsi="Times New Roman" w:cs="Times New Roman"/>
                <w:lang w:val="ro-RO"/>
              </w:rPr>
            </w:pPr>
            <w:r w:rsidRPr="00266E9E">
              <w:rPr>
                <w:rFonts w:ascii="Times New Roman" w:hAnsi="Times New Roman" w:cs="Times New Roman"/>
                <w:lang w:val="ro-RO"/>
              </w:rPr>
              <w:t>Gudea A, Damian A, Chirilean I, A Concise Textbook of Veterinary Anatomy. Endocrine Glands, Sense Organs, Topographyc Anatomy, Ed AcademicPres 2016, Cluj-Napoca</w:t>
            </w:r>
          </w:p>
          <w:p w14:paraId="52CCF5DA" w14:textId="489F48D1" w:rsidR="00266E9E" w:rsidRPr="00266E9E" w:rsidRDefault="00266E9E" w:rsidP="00266E9E">
            <w:pPr>
              <w:pStyle w:val="ListParagraph"/>
              <w:rPr>
                <w:rFonts w:ascii="Times New Roman" w:hAnsi="Times New Roman" w:cs="Times New Roman"/>
                <w:lang w:val="ro-RO"/>
              </w:rPr>
            </w:pPr>
            <w:r w:rsidRPr="00266E9E">
              <w:rPr>
                <w:rFonts w:ascii="Times New Roman" w:hAnsi="Times New Roman" w:cs="Times New Roman"/>
                <w:lang w:val="ro-RO"/>
              </w:rPr>
              <w:t>Optional bibliography</w:t>
            </w:r>
          </w:p>
          <w:p w14:paraId="6E713063" w14:textId="63912BDF" w:rsidR="00266E9E" w:rsidRPr="00F904AC" w:rsidRDefault="00266E9E" w:rsidP="00F904AC">
            <w:pPr>
              <w:pStyle w:val="ListParagraph"/>
              <w:numPr>
                <w:ilvl w:val="0"/>
                <w:numId w:val="13"/>
              </w:numPr>
              <w:rPr>
                <w:rFonts w:ascii="Times New Roman" w:hAnsi="Times New Roman" w:cs="Times New Roman"/>
                <w:lang w:val="ro-RO"/>
              </w:rPr>
            </w:pPr>
            <w:r w:rsidRPr="00F904AC">
              <w:rPr>
                <w:rFonts w:ascii="Times New Roman" w:hAnsi="Times New Roman" w:cs="Times New Roman"/>
                <w:lang w:val="ro-RO"/>
              </w:rPr>
              <w:t>Barone. R., 1976-1978, Anatomie comparee des mamiferes domestiques, Alfort, Lab. Ecole Nat.Med. Vet., Paris.</w:t>
            </w:r>
          </w:p>
          <w:p w14:paraId="78AEFD3F" w14:textId="511BE258" w:rsidR="00F92C48" w:rsidRDefault="00266E9E" w:rsidP="00B345A4">
            <w:pPr>
              <w:pStyle w:val="ListParagraph"/>
              <w:numPr>
                <w:ilvl w:val="0"/>
                <w:numId w:val="13"/>
              </w:numPr>
              <w:rPr>
                <w:rFonts w:ascii="Times New Roman" w:hAnsi="Times New Roman" w:cs="Times New Roman"/>
                <w:lang w:val="ro-RO"/>
              </w:rPr>
            </w:pPr>
            <w:r w:rsidRPr="00266E9E">
              <w:rPr>
                <w:rFonts w:ascii="Times New Roman" w:hAnsi="Times New Roman" w:cs="Times New Roman"/>
                <w:lang w:val="ro-RO"/>
              </w:rPr>
              <w:t>Konig, E.H.- Liebich, H.G., Veterinary Anatomy of Domestic Mammals, Schattauer 2007</w:t>
            </w:r>
            <w:r w:rsidR="00215B8E">
              <w:rPr>
                <w:rFonts w:ascii="Times New Roman" w:hAnsi="Times New Roman" w:cs="Times New Roman"/>
                <w:lang w:val="ro-RO"/>
              </w:rPr>
              <w:t>.</w:t>
            </w:r>
          </w:p>
          <w:p w14:paraId="35C71A85" w14:textId="32F8864E" w:rsidR="00215B8E" w:rsidRDefault="00215B8E" w:rsidP="00B345A4">
            <w:pPr>
              <w:pStyle w:val="ListParagraph"/>
              <w:numPr>
                <w:ilvl w:val="0"/>
                <w:numId w:val="13"/>
              </w:numPr>
              <w:rPr>
                <w:rFonts w:ascii="Times New Roman" w:hAnsi="Times New Roman" w:cs="Times New Roman"/>
                <w:lang w:val="ro-RO"/>
              </w:rPr>
            </w:pPr>
            <w:r w:rsidRPr="00215B8E">
              <w:rPr>
                <w:rFonts w:ascii="Times New Roman" w:hAnsi="Times New Roman" w:cs="Times New Roman"/>
                <w:lang w:val="ro-RO"/>
              </w:rPr>
              <w:t xml:space="preserve">Paştea, E., Mureşianu, E., Constantinescu, M. Gh., Coţofan, V., </w:t>
            </w:r>
            <w:r>
              <w:rPr>
                <w:rFonts w:ascii="Times New Roman" w:hAnsi="Times New Roman" w:cs="Times New Roman"/>
                <w:lang w:val="ro-RO"/>
              </w:rPr>
              <w:t>1</w:t>
            </w:r>
            <w:r w:rsidRPr="00215B8E">
              <w:rPr>
                <w:rFonts w:ascii="Times New Roman" w:hAnsi="Times New Roman" w:cs="Times New Roman"/>
                <w:lang w:val="ro-RO"/>
              </w:rPr>
              <w:t>978, Comparative and topographical anatomy of domestic animals. Didactic and Pedagogical Ed., Bucharest.</w:t>
            </w:r>
          </w:p>
          <w:p w14:paraId="003DB605" w14:textId="76468E48" w:rsidR="00215B8E" w:rsidRDefault="00215B8E" w:rsidP="00B345A4">
            <w:pPr>
              <w:pStyle w:val="ListParagraph"/>
              <w:numPr>
                <w:ilvl w:val="0"/>
                <w:numId w:val="13"/>
              </w:numPr>
              <w:rPr>
                <w:rFonts w:ascii="Times New Roman" w:hAnsi="Times New Roman" w:cs="Times New Roman"/>
                <w:lang w:val="ro-RO"/>
              </w:rPr>
            </w:pPr>
            <w:r w:rsidRPr="00215B8E">
              <w:rPr>
                <w:rFonts w:ascii="Times New Roman" w:hAnsi="Times New Roman" w:cs="Times New Roman"/>
                <w:lang w:val="ro-RO"/>
              </w:rPr>
              <w:t>Damian, A., Ioana Chirilean, 2002, Comparative topographical anatomy, AcademicPress Publishing House, Cluj-Napoca.</w:t>
            </w:r>
          </w:p>
          <w:p w14:paraId="43ED9EB7" w14:textId="2DB90E18" w:rsidR="00C2117A" w:rsidRDefault="00C2117A" w:rsidP="00B345A4">
            <w:pPr>
              <w:pStyle w:val="ListParagraph"/>
              <w:numPr>
                <w:ilvl w:val="0"/>
                <w:numId w:val="13"/>
              </w:numPr>
              <w:rPr>
                <w:rFonts w:ascii="Times New Roman" w:hAnsi="Times New Roman" w:cs="Times New Roman"/>
                <w:lang w:val="ro-RO"/>
              </w:rPr>
            </w:pPr>
            <w:r w:rsidRPr="00C2117A">
              <w:rPr>
                <w:rFonts w:ascii="Times New Roman" w:hAnsi="Times New Roman" w:cs="Times New Roman"/>
                <w:lang w:val="ro-RO"/>
              </w:rPr>
              <w:t>Damian, A., 2001, Cardiovascular system, Academic Press, Cluj-Napoca.</w:t>
            </w:r>
          </w:p>
          <w:p w14:paraId="6C365537" w14:textId="2966DAB7" w:rsidR="00F92C48" w:rsidRPr="00F904AC" w:rsidRDefault="00F92C48" w:rsidP="00F904AC">
            <w:pPr>
              <w:pStyle w:val="ListParagraph"/>
              <w:numPr>
                <w:ilvl w:val="0"/>
                <w:numId w:val="13"/>
              </w:numPr>
              <w:rPr>
                <w:rFonts w:ascii="Times New Roman" w:hAnsi="Times New Roman" w:cs="Times New Roman"/>
                <w:lang w:val="ro-RO"/>
              </w:rPr>
            </w:pPr>
            <w:r w:rsidRPr="00F904AC">
              <w:rPr>
                <w:rFonts w:ascii="Times New Roman" w:hAnsi="Times New Roman" w:cs="Times New Roman"/>
                <w:lang w:val="ro-RO"/>
              </w:rPr>
              <w:t>Any other veterinary anatomy boo</w:t>
            </w:r>
            <w:r w:rsidR="00266E9E" w:rsidRPr="00F904AC">
              <w:rPr>
                <w:rFonts w:ascii="Times New Roman" w:hAnsi="Times New Roman" w:cs="Times New Roman"/>
                <w:lang w:val="ro-RO"/>
              </w:rPr>
              <w:t>k</w:t>
            </w:r>
            <w:r w:rsidRPr="00F904AC">
              <w:rPr>
                <w:rFonts w:ascii="Times New Roman" w:hAnsi="Times New Roman" w:cs="Times New Roman"/>
                <w:lang w:val="ro-RO"/>
              </w:rPr>
              <w:t>.</w:t>
            </w:r>
          </w:p>
          <w:p w14:paraId="2E0B84B1" w14:textId="4A3BF190" w:rsidR="00F92C48" w:rsidRDefault="00F92C48" w:rsidP="00E54C3B">
            <w:pPr>
              <w:rPr>
                <w:rFonts w:ascii="Times New Roman" w:hAnsi="Times New Roman" w:cs="Times New Roman"/>
                <w:lang w:val="ro-RO"/>
              </w:rPr>
            </w:pPr>
          </w:p>
        </w:tc>
      </w:tr>
    </w:tbl>
    <w:p w14:paraId="714D3B35" w14:textId="77777777" w:rsidR="00E8015B" w:rsidRDefault="00E8015B" w:rsidP="00E54C3B">
      <w:pPr>
        <w:spacing w:after="0" w:line="240" w:lineRule="auto"/>
        <w:rPr>
          <w:rFonts w:ascii="Times New Roman" w:hAnsi="Times New Roman" w:cs="Times New Roman"/>
          <w:lang w:val="ro-RO"/>
        </w:rPr>
      </w:pPr>
    </w:p>
    <w:p w14:paraId="3AE55E95" w14:textId="77777777" w:rsidR="002154B8" w:rsidRDefault="002154B8" w:rsidP="00E54C3B">
      <w:pPr>
        <w:spacing w:after="0" w:line="240" w:lineRule="auto"/>
        <w:rPr>
          <w:rFonts w:ascii="Times New Roman" w:hAnsi="Times New Roman" w:cs="Times New Roman"/>
          <w:lang w:val="ro-RO"/>
        </w:rPr>
      </w:pPr>
    </w:p>
    <w:p w14:paraId="0C6A5D90" w14:textId="77777777" w:rsidR="002154B8" w:rsidRDefault="002154B8" w:rsidP="00E54C3B">
      <w:pPr>
        <w:spacing w:after="0" w:line="240" w:lineRule="auto"/>
        <w:rPr>
          <w:rFonts w:ascii="Times New Roman" w:hAnsi="Times New Roman" w:cs="Times New Roman"/>
          <w:lang w:val="ro-RO"/>
        </w:rPr>
      </w:pPr>
    </w:p>
    <w:p w14:paraId="67941236"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w:t>
      </w:r>
      <w:r w:rsidR="003B29B6">
        <w:rPr>
          <w:rFonts w:ascii="Times New Roman" w:hAnsi="Times New Roman" w:cs="Times New Roman"/>
          <w:lang w:val="ro-RO"/>
        </w:rPr>
        <w:t>7</w:t>
      </w:r>
      <w:r w:rsidR="0020756A">
        <w:rPr>
          <w:rFonts w:ascii="Times New Roman" w:hAnsi="Times New Roman" w:cs="Times New Roman"/>
          <w:lang w:val="ro-RO"/>
        </w:rPr>
        <w:t xml:space="preserve"> </w:t>
      </w:r>
      <w:r>
        <w:rPr>
          <w:rFonts w:ascii="Times New Roman" w:hAnsi="Times New Roman" w:cs="Times New Roman"/>
          <w:lang w:val="ro-RO"/>
        </w:rPr>
        <w:t>(</w:t>
      </w:r>
      <w:r w:rsidR="0020756A">
        <w:rPr>
          <w:rFonts w:ascii="Times New Roman" w:hAnsi="Times New Roman" w:cs="Times New Roman"/>
          <w:lang w:val="ro-RO"/>
        </w:rPr>
        <w:t>2</w:t>
      </w:r>
      <w:r>
        <w:rPr>
          <w:rFonts w:ascii="Times New Roman" w:hAnsi="Times New Roman" w:cs="Times New Roman"/>
          <w:lang w:val="ro-RO"/>
        </w:rPr>
        <w:t>)</w:t>
      </w:r>
      <w:r w:rsidR="0020756A">
        <w:rPr>
          <w:rFonts w:ascii="Times New Roman" w:hAnsi="Times New Roman" w:cs="Times New Roman"/>
          <w:lang w:val="ro-RO"/>
        </w:rPr>
        <w:t>.</w:t>
      </w:r>
    </w:p>
    <w:p w14:paraId="216AB966" w14:textId="77777777" w:rsidR="002154B8" w:rsidRDefault="002154B8" w:rsidP="00E54C3B">
      <w:pPr>
        <w:spacing w:after="0" w:line="240" w:lineRule="auto"/>
        <w:rPr>
          <w:rFonts w:ascii="Times New Roman" w:hAnsi="Times New Roman" w:cs="Times New Roman"/>
          <w:lang w:val="ro-RO"/>
        </w:rPr>
      </w:pPr>
    </w:p>
    <w:p w14:paraId="16575367"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2F2745A0" w14:textId="77777777" w:rsidR="009E56F4" w:rsidRDefault="009E56F4" w:rsidP="00E54C3B">
      <w:pPr>
        <w:spacing w:after="0" w:line="240" w:lineRule="auto"/>
        <w:rPr>
          <w:rFonts w:ascii="Times New Roman" w:hAnsi="Times New Roman" w:cs="Times New Roman"/>
          <w:lang w:val="ro-RO"/>
        </w:rPr>
      </w:pPr>
    </w:p>
    <w:p w14:paraId="10A6CF3D" w14:textId="77777777" w:rsidR="00874116" w:rsidRDefault="00874116" w:rsidP="00E54C3B">
      <w:pPr>
        <w:spacing w:after="0" w:line="240" w:lineRule="auto"/>
        <w:rPr>
          <w:rFonts w:ascii="Times New Roman" w:hAnsi="Times New Roman" w:cs="Times New Roman"/>
          <w:lang w:val="ro-RO"/>
        </w:rPr>
      </w:pPr>
    </w:p>
    <w:p w14:paraId="6A690EE8" w14:textId="77777777" w:rsidR="002154B8" w:rsidRDefault="002154B8" w:rsidP="00E54C3B">
      <w:pPr>
        <w:spacing w:after="0" w:line="240" w:lineRule="auto"/>
        <w:rPr>
          <w:rFonts w:ascii="Times New Roman" w:hAnsi="Times New Roman" w:cs="Times New Roman"/>
          <w:lang w:val="ro-RO"/>
        </w:rPr>
      </w:pPr>
    </w:p>
    <w:p w14:paraId="5B6DB984" w14:textId="77777777" w:rsidR="002154B8" w:rsidRDefault="002154B8" w:rsidP="00E54C3B">
      <w:pPr>
        <w:spacing w:after="0" w:line="240" w:lineRule="auto"/>
        <w:rPr>
          <w:rFonts w:ascii="Times New Roman" w:hAnsi="Times New Roman" w:cs="Times New Roman"/>
          <w:lang w:val="ro-RO"/>
        </w:rPr>
      </w:pPr>
    </w:p>
    <w:p w14:paraId="1B72D1A0" w14:textId="2CF2D0F2"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7A46A50F" w14:textId="2B54938B" w:rsidR="007E7DD2" w:rsidRDefault="007E7DD2" w:rsidP="007E7DD2">
      <w:pPr>
        <w:spacing w:after="0" w:line="240" w:lineRule="auto"/>
        <w:ind w:left="2880" w:firstLine="720"/>
        <w:jc w:val="center"/>
        <w:rPr>
          <w:rFonts w:ascii="Times New Roman" w:hAnsi="Times New Roman" w:cs="Times New Roman"/>
          <w:lang w:val="ro-RO"/>
        </w:rPr>
      </w:pPr>
      <w:r>
        <w:rPr>
          <w:rFonts w:ascii="Times New Roman" w:hAnsi="Times New Roman" w:cs="Times New Roman"/>
          <w:lang w:val="ro-RO"/>
        </w:rPr>
        <w:t>Prof Dr Adrian Florin GAL</w:t>
      </w:r>
    </w:p>
    <w:p w14:paraId="1EE0A458" w14:textId="77777777"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p>
    <w:p w14:paraId="2B0D86CE" w14:textId="77777777" w:rsidR="009C737C" w:rsidRDefault="009C737C" w:rsidP="009C737C">
      <w:pPr>
        <w:spacing w:after="0" w:line="240" w:lineRule="auto"/>
        <w:jc w:val="center"/>
        <w:rPr>
          <w:rFonts w:ascii="Times New Roman" w:hAnsi="Times New Roman" w:cs="Times New Roman"/>
          <w:lang w:val="ro-RO"/>
        </w:rPr>
      </w:pPr>
    </w:p>
    <w:p w14:paraId="40F96793" w14:textId="77777777"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32379E">
        <w:rPr>
          <w:rFonts w:ascii="Times New Roman" w:hAnsi="Times New Roman" w:cs="Times New Roman"/>
          <w:lang w:val="ro-RO"/>
        </w:rPr>
        <w:t>30.03.2023</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91A09"/>
    <w:multiLevelType w:val="hybridMultilevel"/>
    <w:tmpl w:val="36F821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96F21C1"/>
    <w:multiLevelType w:val="hybridMultilevel"/>
    <w:tmpl w:val="36F82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47780F16"/>
    <w:multiLevelType w:val="hybridMultilevel"/>
    <w:tmpl w:val="36F821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6D75C0"/>
    <w:multiLevelType w:val="hybridMultilevel"/>
    <w:tmpl w:val="36F821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6"/>
  </w:num>
  <w:num w:numId="5">
    <w:abstractNumId w:val="4"/>
  </w:num>
  <w:num w:numId="6">
    <w:abstractNumId w:val="7"/>
  </w:num>
  <w:num w:numId="7">
    <w:abstractNumId w:val="1"/>
  </w:num>
  <w:num w:numId="8">
    <w:abstractNumId w:val="8"/>
  </w:num>
  <w:num w:numId="9">
    <w:abstractNumId w:val="9"/>
  </w:num>
  <w:num w:numId="10">
    <w:abstractNumId w:val="3"/>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063669"/>
    <w:rsid w:val="000D4E9D"/>
    <w:rsid w:val="001578E2"/>
    <w:rsid w:val="0020756A"/>
    <w:rsid w:val="002154B8"/>
    <w:rsid w:val="00215B8E"/>
    <w:rsid w:val="00247011"/>
    <w:rsid w:val="00266E9E"/>
    <w:rsid w:val="002B2A3D"/>
    <w:rsid w:val="0032379E"/>
    <w:rsid w:val="003821E5"/>
    <w:rsid w:val="003A36E1"/>
    <w:rsid w:val="003A6597"/>
    <w:rsid w:val="003B29B6"/>
    <w:rsid w:val="003D0525"/>
    <w:rsid w:val="00455293"/>
    <w:rsid w:val="00464A2E"/>
    <w:rsid w:val="00513420"/>
    <w:rsid w:val="00551745"/>
    <w:rsid w:val="005B4CE4"/>
    <w:rsid w:val="006018C2"/>
    <w:rsid w:val="00642C50"/>
    <w:rsid w:val="00695BEA"/>
    <w:rsid w:val="00761B88"/>
    <w:rsid w:val="00781597"/>
    <w:rsid w:val="007C0EC6"/>
    <w:rsid w:val="007E25B6"/>
    <w:rsid w:val="007E7DD2"/>
    <w:rsid w:val="007F1F43"/>
    <w:rsid w:val="008056AD"/>
    <w:rsid w:val="00840B2B"/>
    <w:rsid w:val="00854F80"/>
    <w:rsid w:val="008633CC"/>
    <w:rsid w:val="00874116"/>
    <w:rsid w:val="00880046"/>
    <w:rsid w:val="009C737C"/>
    <w:rsid w:val="009E56F4"/>
    <w:rsid w:val="009E6578"/>
    <w:rsid w:val="00A16C33"/>
    <w:rsid w:val="00A34598"/>
    <w:rsid w:val="00A90A90"/>
    <w:rsid w:val="00AB0E4A"/>
    <w:rsid w:val="00B345A4"/>
    <w:rsid w:val="00B35659"/>
    <w:rsid w:val="00B52F57"/>
    <w:rsid w:val="00B72610"/>
    <w:rsid w:val="00BD4620"/>
    <w:rsid w:val="00BF24AE"/>
    <w:rsid w:val="00BF7FA5"/>
    <w:rsid w:val="00C06103"/>
    <w:rsid w:val="00C2117A"/>
    <w:rsid w:val="00C97671"/>
    <w:rsid w:val="00CF416F"/>
    <w:rsid w:val="00D84087"/>
    <w:rsid w:val="00D87059"/>
    <w:rsid w:val="00DA0651"/>
    <w:rsid w:val="00DF0092"/>
    <w:rsid w:val="00E54C3B"/>
    <w:rsid w:val="00E8015B"/>
    <w:rsid w:val="00F54E97"/>
    <w:rsid w:val="00F904AC"/>
    <w:rsid w:val="00F92C48"/>
    <w:rsid w:val="00FB2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paragraph" w:styleId="Heading2">
    <w:name w:val="heading 2"/>
    <w:basedOn w:val="Normal"/>
    <w:next w:val="Normal"/>
    <w:link w:val="Heading2Char"/>
    <w:uiPriority w:val="9"/>
    <w:unhideWhenUsed/>
    <w:qFormat/>
    <w:rsid w:val="00266E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customStyle="1" w:styleId="a">
    <w:name w:val="a"/>
    <w:basedOn w:val="DefaultParagraphFont"/>
    <w:rsid w:val="00F54E97"/>
  </w:style>
  <w:style w:type="character" w:customStyle="1" w:styleId="Heading1Char">
    <w:name w:val="Heading 1 Char"/>
    <w:basedOn w:val="DefaultParagraphFont"/>
    <w:link w:val="Heading1"/>
    <w:uiPriority w:val="9"/>
    <w:rsid w:val="007E25B6"/>
    <w:rPr>
      <w:rFonts w:ascii="Times New Roman" w:eastAsia="Times New Roman" w:hAnsi="Times New Roman" w:cs="Times New Roman"/>
      <w:b/>
      <w:bCs/>
      <w:kern w:val="36"/>
      <w:sz w:val="48"/>
      <w:szCs w:val="48"/>
      <w:lang w:eastAsia="ja-JP"/>
    </w:rPr>
  </w:style>
  <w:style w:type="character" w:customStyle="1" w:styleId="a-size-extra-large">
    <w:name w:val="a-size-extra-large"/>
    <w:basedOn w:val="DefaultParagraphFont"/>
    <w:rsid w:val="007E25B6"/>
  </w:style>
  <w:style w:type="character" w:customStyle="1" w:styleId="Heading2Char">
    <w:name w:val="Heading 2 Char"/>
    <w:basedOn w:val="DefaultParagraphFont"/>
    <w:link w:val="Heading2"/>
    <w:uiPriority w:val="9"/>
    <w:rsid w:val="00266E9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266E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paragraph" w:styleId="Heading2">
    <w:name w:val="heading 2"/>
    <w:basedOn w:val="Normal"/>
    <w:next w:val="Normal"/>
    <w:link w:val="Heading2Char"/>
    <w:uiPriority w:val="9"/>
    <w:unhideWhenUsed/>
    <w:qFormat/>
    <w:rsid w:val="00266E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customStyle="1" w:styleId="a">
    <w:name w:val="a"/>
    <w:basedOn w:val="DefaultParagraphFont"/>
    <w:rsid w:val="00F54E97"/>
  </w:style>
  <w:style w:type="character" w:customStyle="1" w:styleId="Heading1Char">
    <w:name w:val="Heading 1 Char"/>
    <w:basedOn w:val="DefaultParagraphFont"/>
    <w:link w:val="Heading1"/>
    <w:uiPriority w:val="9"/>
    <w:rsid w:val="007E25B6"/>
    <w:rPr>
      <w:rFonts w:ascii="Times New Roman" w:eastAsia="Times New Roman" w:hAnsi="Times New Roman" w:cs="Times New Roman"/>
      <w:b/>
      <w:bCs/>
      <w:kern w:val="36"/>
      <w:sz w:val="48"/>
      <w:szCs w:val="48"/>
      <w:lang w:eastAsia="ja-JP"/>
    </w:rPr>
  </w:style>
  <w:style w:type="character" w:customStyle="1" w:styleId="a-size-extra-large">
    <w:name w:val="a-size-extra-large"/>
    <w:basedOn w:val="DefaultParagraphFont"/>
    <w:rsid w:val="007E25B6"/>
  </w:style>
  <w:style w:type="character" w:customStyle="1" w:styleId="Heading2Char">
    <w:name w:val="Heading 2 Char"/>
    <w:basedOn w:val="DefaultParagraphFont"/>
    <w:link w:val="Heading2"/>
    <w:uiPriority w:val="9"/>
    <w:rsid w:val="00266E9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266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1795">
      <w:bodyDiv w:val="1"/>
      <w:marLeft w:val="0"/>
      <w:marRight w:val="0"/>
      <w:marTop w:val="0"/>
      <w:marBottom w:val="0"/>
      <w:divBdr>
        <w:top w:val="none" w:sz="0" w:space="0" w:color="auto"/>
        <w:left w:val="none" w:sz="0" w:space="0" w:color="auto"/>
        <w:bottom w:val="none" w:sz="0" w:space="0" w:color="auto"/>
        <w:right w:val="none" w:sz="0" w:space="0" w:color="auto"/>
      </w:divBdr>
    </w:div>
    <w:div w:id="618101854">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627128177">
      <w:bodyDiv w:val="1"/>
      <w:marLeft w:val="0"/>
      <w:marRight w:val="0"/>
      <w:marTop w:val="0"/>
      <w:marBottom w:val="0"/>
      <w:divBdr>
        <w:top w:val="none" w:sz="0" w:space="0" w:color="auto"/>
        <w:left w:val="none" w:sz="0" w:space="0" w:color="auto"/>
        <w:bottom w:val="none" w:sz="0" w:space="0" w:color="auto"/>
        <w:right w:val="none" w:sz="0" w:space="0" w:color="auto"/>
      </w:divBdr>
    </w:div>
    <w:div w:id="19248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itre.fr/auteur/1535244/Paul+Simoens" TargetMode="External"/><Relationship Id="rId3" Type="http://schemas.openxmlformats.org/officeDocument/2006/relationships/styles" Target="styles.xml"/><Relationship Id="rId7" Type="http://schemas.openxmlformats.org/officeDocument/2006/relationships/hyperlink" Target="https://www.decitre.fr/auteur/107795/Robert+Baron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decitre.fr/auteur/1535244/Paul+Simoens" TargetMode="External"/><Relationship Id="rId4" Type="http://schemas.microsoft.com/office/2007/relationships/stylesWithEffects" Target="stylesWithEffects.xml"/><Relationship Id="rId9" Type="http://schemas.openxmlformats.org/officeDocument/2006/relationships/hyperlink" Target="https://www.decitre.fr/auteur/107795/Robert+Bar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3C4A-D5FE-4855-8B6E-E575653B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1470</Words>
  <Characters>8385</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2021-03-05T08:43:00Z</cp:lastPrinted>
  <dcterms:created xsi:type="dcterms:W3CDTF">2023-03-30T12:52:00Z</dcterms:created>
  <dcterms:modified xsi:type="dcterms:W3CDTF">2023-03-30T12:52:00Z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c70c4ed2dba168b71557b77f906e6e0ec53ab93a75c5b1316a70c3a88fd8be3f</vt:lpwstr>
  </property>
</Properties>
</file>