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05FB" w14:textId="77777777" w:rsidR="0015512D" w:rsidRDefault="0015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p w14:paraId="27214B06" w14:textId="77777777" w:rsidR="0015512D" w:rsidRDefault="0015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p w14:paraId="4347DAAE" w14:textId="77777777" w:rsidR="0015512D" w:rsidRDefault="007A0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Informații necesare pentru publicarea pe site-ul ministerului educaţiei a</w:t>
      </w:r>
      <w:r>
        <w:rPr>
          <w:color w:val="222222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posturilor didactice şi de cercetare vacante scoase la concurs de USAMV Cluj-Napoca în </w:t>
      </w:r>
    </w:p>
    <w:p w14:paraId="369D1336" w14:textId="77777777" w:rsidR="0015512D" w:rsidRDefault="007A0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semestrul I , an universitar 2023-2024</w:t>
      </w:r>
    </w:p>
    <w:p w14:paraId="42F6DBD4" w14:textId="77777777" w:rsidR="0015512D" w:rsidRDefault="00155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35C2C5C" w14:textId="77777777" w:rsidR="0015512D" w:rsidRDefault="007A0AB5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Anunţurile referitoare la posturile </w:t>
      </w:r>
      <w:r>
        <w:rPr>
          <w:rFonts w:ascii="Times New Roman" w:eastAsia="Times New Roman" w:hAnsi="Times New Roman" w:cs="Times New Roman"/>
          <w:b/>
          <w:color w:val="FF0000"/>
        </w:rPr>
        <w:t>de conferenţiar universitar, profesor universitar, cercetător ştiinţific gradul II</w:t>
      </w:r>
      <w:r>
        <w:rPr>
          <w:rFonts w:ascii="Times New Roman" w:eastAsia="Times New Roman" w:hAnsi="Times New Roman" w:cs="Times New Roman"/>
          <w:color w:val="FF0000"/>
        </w:rPr>
        <w:t xml:space="preserve"> şi </w:t>
      </w:r>
      <w:r>
        <w:rPr>
          <w:rFonts w:ascii="Times New Roman" w:eastAsia="Times New Roman" w:hAnsi="Times New Roman" w:cs="Times New Roman"/>
          <w:b/>
          <w:color w:val="FF0000"/>
        </w:rPr>
        <w:t xml:space="preserve">cercetător ştiinţific gradul I </w:t>
      </w:r>
      <w:r>
        <w:rPr>
          <w:rFonts w:ascii="Times New Roman" w:eastAsia="Times New Roman" w:hAnsi="Times New Roman" w:cs="Times New Roman"/>
          <w:color w:val="FF0000"/>
        </w:rPr>
        <w:t xml:space="preserve">vor fi completate şi cu informaţia în limba engleză. Pentru posturile de </w:t>
      </w:r>
      <w:r>
        <w:rPr>
          <w:rFonts w:ascii="Times New Roman" w:eastAsia="Times New Roman" w:hAnsi="Times New Roman" w:cs="Times New Roman"/>
          <w:b/>
          <w:color w:val="FF0000"/>
        </w:rPr>
        <w:t>asistent și șef de lucrări</w:t>
      </w:r>
      <w:r>
        <w:rPr>
          <w:rFonts w:ascii="Times New Roman" w:eastAsia="Times New Roman" w:hAnsi="Times New Roman" w:cs="Times New Roman"/>
          <w:color w:val="FF0000"/>
        </w:rPr>
        <w:t xml:space="preserve"> informațiile vor fi doar în limba română</w:t>
      </w:r>
    </w:p>
    <w:p w14:paraId="76F3F702" w14:textId="77777777" w:rsidR="0015512D" w:rsidRDefault="0015512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566"/>
        <w:gridCol w:w="7507"/>
      </w:tblGrid>
      <w:tr w:rsidR="0015512D" w14:paraId="2E3D6F8B" w14:textId="77777777">
        <w:tc>
          <w:tcPr>
            <w:tcW w:w="2123" w:type="dxa"/>
            <w:vMerge w:val="restart"/>
            <w:vAlign w:val="center"/>
          </w:tcPr>
          <w:p w14:paraId="0857F4D3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</w:t>
            </w:r>
          </w:p>
        </w:tc>
        <w:tc>
          <w:tcPr>
            <w:tcW w:w="566" w:type="dxa"/>
            <w:vAlign w:val="center"/>
          </w:tcPr>
          <w:p w14:paraId="3158081D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193C02A0" w14:textId="77777777" w:rsidR="0015512D" w:rsidRDefault="007A0A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DE ȘTIINȚE AGRICOLE ȘI MEDICINĂ VETERINARĂ CLUJ-NAPOCA</w:t>
            </w:r>
          </w:p>
        </w:tc>
      </w:tr>
      <w:tr w:rsidR="0015512D" w14:paraId="03FE06B1" w14:textId="77777777">
        <w:tc>
          <w:tcPr>
            <w:tcW w:w="2123" w:type="dxa"/>
            <w:vMerge/>
            <w:vAlign w:val="center"/>
          </w:tcPr>
          <w:p w14:paraId="05ED02EA" w14:textId="77777777" w:rsidR="0015512D" w:rsidRDefault="0015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0956F32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2FD7C71A" w14:textId="77777777" w:rsidR="0015512D" w:rsidRDefault="001551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512D" w14:paraId="2055B196" w14:textId="77777777">
        <w:tc>
          <w:tcPr>
            <w:tcW w:w="2123" w:type="dxa"/>
            <w:vMerge w:val="restart"/>
            <w:vAlign w:val="center"/>
          </w:tcPr>
          <w:p w14:paraId="43536A66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Facultatea</w:t>
            </w:r>
          </w:p>
        </w:tc>
        <w:tc>
          <w:tcPr>
            <w:tcW w:w="566" w:type="dxa"/>
            <w:vAlign w:val="center"/>
          </w:tcPr>
          <w:p w14:paraId="7225AA70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2A086D4B" w14:textId="77777777" w:rsidR="0015512D" w:rsidRDefault="007A0A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Agricultură</w:t>
            </w:r>
          </w:p>
        </w:tc>
      </w:tr>
      <w:tr w:rsidR="0015512D" w14:paraId="2272BE0A" w14:textId="77777777">
        <w:tc>
          <w:tcPr>
            <w:tcW w:w="2123" w:type="dxa"/>
            <w:vMerge/>
            <w:vAlign w:val="center"/>
          </w:tcPr>
          <w:p w14:paraId="128A8B15" w14:textId="77777777" w:rsidR="0015512D" w:rsidRDefault="0015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680651F5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55832016" w14:textId="77777777" w:rsidR="0015512D" w:rsidRDefault="001551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512D" w14:paraId="59690637" w14:textId="77777777">
        <w:tc>
          <w:tcPr>
            <w:tcW w:w="2123" w:type="dxa"/>
            <w:vMerge w:val="restart"/>
            <w:vAlign w:val="center"/>
          </w:tcPr>
          <w:p w14:paraId="26F15B81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Departament</w:t>
            </w:r>
          </w:p>
        </w:tc>
        <w:tc>
          <w:tcPr>
            <w:tcW w:w="566" w:type="dxa"/>
            <w:vAlign w:val="center"/>
          </w:tcPr>
          <w:p w14:paraId="14501D7C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6087EBAC" w14:textId="77777777" w:rsidR="0015512D" w:rsidRDefault="007A0A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Cultura plantelor</w:t>
            </w:r>
          </w:p>
        </w:tc>
      </w:tr>
      <w:tr w:rsidR="0015512D" w14:paraId="1B748C69" w14:textId="77777777">
        <w:tc>
          <w:tcPr>
            <w:tcW w:w="2123" w:type="dxa"/>
            <w:vMerge/>
            <w:vAlign w:val="center"/>
          </w:tcPr>
          <w:p w14:paraId="2D2058ED" w14:textId="77777777" w:rsidR="0015512D" w:rsidRDefault="0015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D0059FB" w14:textId="77777777" w:rsidR="0015512D" w:rsidRDefault="001551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07" w:type="dxa"/>
          </w:tcPr>
          <w:p w14:paraId="2188E2E1" w14:textId="77777777" w:rsidR="0015512D" w:rsidRDefault="001551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512D" w14:paraId="52BEF506" w14:textId="77777777">
        <w:tc>
          <w:tcPr>
            <w:tcW w:w="2123" w:type="dxa"/>
            <w:vMerge w:val="restart"/>
            <w:vAlign w:val="center"/>
          </w:tcPr>
          <w:p w14:paraId="613B543C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14:paraId="3C1B7590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0479E125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 B/13</w:t>
            </w:r>
          </w:p>
        </w:tc>
      </w:tr>
      <w:tr w:rsidR="0015512D" w14:paraId="1EAE379C" w14:textId="77777777">
        <w:tc>
          <w:tcPr>
            <w:tcW w:w="2123" w:type="dxa"/>
            <w:vMerge/>
            <w:vAlign w:val="center"/>
          </w:tcPr>
          <w:p w14:paraId="02CAC3F2" w14:textId="77777777" w:rsidR="0015512D" w:rsidRDefault="0015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37CBC972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1FFBEC8A" w14:textId="77777777" w:rsidR="0015512D" w:rsidRDefault="001551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12D" w14:paraId="57E82C19" w14:textId="77777777">
        <w:tc>
          <w:tcPr>
            <w:tcW w:w="2123" w:type="dxa"/>
            <w:vMerge w:val="restart"/>
            <w:vAlign w:val="center"/>
          </w:tcPr>
          <w:p w14:paraId="1C982E78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Funcţia</w:t>
            </w:r>
          </w:p>
        </w:tc>
        <w:tc>
          <w:tcPr>
            <w:tcW w:w="566" w:type="dxa"/>
            <w:vAlign w:val="center"/>
          </w:tcPr>
          <w:p w14:paraId="153B806C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26BA6602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lucrări</w:t>
            </w:r>
          </w:p>
        </w:tc>
      </w:tr>
      <w:tr w:rsidR="0015512D" w14:paraId="57AE8AE1" w14:textId="77777777">
        <w:tc>
          <w:tcPr>
            <w:tcW w:w="2123" w:type="dxa"/>
            <w:vMerge/>
            <w:vAlign w:val="center"/>
          </w:tcPr>
          <w:p w14:paraId="00F09EF7" w14:textId="77777777" w:rsidR="0015512D" w:rsidRDefault="0015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A0F2214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219B2386" w14:textId="77777777" w:rsidR="0015512D" w:rsidRDefault="001551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12D" w14:paraId="3475D703" w14:textId="77777777">
        <w:tc>
          <w:tcPr>
            <w:tcW w:w="2123" w:type="dxa"/>
            <w:vMerge w:val="restart"/>
            <w:vAlign w:val="center"/>
          </w:tcPr>
          <w:p w14:paraId="5E12CEF6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14:paraId="129AA736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520D6F0D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Zootehnie şi nutriţie animală 1  </w:t>
            </w:r>
          </w:p>
          <w:p w14:paraId="686A148C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Zootehnie şi nutriţie animală 2 </w:t>
            </w:r>
          </w:p>
          <w:p w14:paraId="48A31BFF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Tehnologii specifice de creştere a animalelor în sistemul de agricultură organică  Sisteme de creștere a animalelor în zona montană </w:t>
            </w:r>
          </w:p>
        </w:tc>
      </w:tr>
      <w:tr w:rsidR="0015512D" w14:paraId="10BAC6AE" w14:textId="77777777">
        <w:tc>
          <w:tcPr>
            <w:tcW w:w="2123" w:type="dxa"/>
            <w:vMerge/>
            <w:vAlign w:val="center"/>
          </w:tcPr>
          <w:p w14:paraId="27C64B9C" w14:textId="77777777" w:rsidR="0015512D" w:rsidRDefault="0015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D4F5804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67F08211" w14:textId="77777777" w:rsidR="0015512D" w:rsidRDefault="001551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12D" w14:paraId="1DC4A85E" w14:textId="77777777">
        <w:tc>
          <w:tcPr>
            <w:tcW w:w="2123" w:type="dxa"/>
            <w:vMerge w:val="restart"/>
            <w:vAlign w:val="center"/>
          </w:tcPr>
          <w:p w14:paraId="6864C864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Domeniul ştiinţific</w:t>
            </w:r>
          </w:p>
        </w:tc>
        <w:tc>
          <w:tcPr>
            <w:tcW w:w="566" w:type="dxa"/>
            <w:vAlign w:val="center"/>
          </w:tcPr>
          <w:p w14:paraId="7D689398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2FF3244F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Agronomie</w:t>
            </w:r>
          </w:p>
        </w:tc>
      </w:tr>
      <w:tr w:rsidR="0015512D" w14:paraId="230FF69F" w14:textId="77777777">
        <w:tc>
          <w:tcPr>
            <w:tcW w:w="2123" w:type="dxa"/>
            <w:vMerge/>
            <w:vAlign w:val="center"/>
          </w:tcPr>
          <w:p w14:paraId="1C7BE46F" w14:textId="77777777" w:rsidR="0015512D" w:rsidRDefault="0015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57F73856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4239160E" w14:textId="77777777" w:rsidR="0015512D" w:rsidRDefault="001551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12D" w14:paraId="1D6C2B48" w14:textId="77777777">
        <w:tc>
          <w:tcPr>
            <w:tcW w:w="2123" w:type="dxa"/>
            <w:vMerge w:val="restart"/>
            <w:vAlign w:val="center"/>
          </w:tcPr>
          <w:p w14:paraId="3674FBF1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Descriere post</w:t>
            </w:r>
          </w:p>
        </w:tc>
        <w:tc>
          <w:tcPr>
            <w:tcW w:w="566" w:type="dxa"/>
            <w:vAlign w:val="center"/>
          </w:tcPr>
          <w:p w14:paraId="40F21FA6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23B4E7A4" w14:textId="77777777" w:rsidR="0015512D" w:rsidRDefault="007A0AB5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Postul de </w:t>
            </w:r>
            <w:r>
              <w:rPr>
                <w:rFonts w:ascii="Times New Roman" w:eastAsia="Times New Roman" w:hAnsi="Times New Roman" w:cs="Times New Roman"/>
                <w:b/>
              </w:rPr>
              <w:t>Șef lucrări, poziția II B/13</w:t>
            </w:r>
            <w:r>
              <w:rPr>
                <w:rFonts w:ascii="Times New Roman" w:eastAsia="Times New Roman" w:hAnsi="Times New Roman" w:cs="Times New Roman"/>
              </w:rPr>
              <w:t>, are în componenţă:</w:t>
            </w:r>
          </w:p>
          <w:p w14:paraId="6E274B3A" w14:textId="77777777" w:rsidR="0015512D" w:rsidRDefault="007A0AB5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</w:rPr>
              <w:t>ore de curs</w:t>
            </w:r>
            <w:r>
              <w:rPr>
                <w:rFonts w:ascii="Times New Roman" w:eastAsia="Times New Roman" w:hAnsi="Times New Roman" w:cs="Times New Roman"/>
              </w:rPr>
              <w:t xml:space="preserve"> la disciplina – Zootehnie şi nutriţie animală 1  2 ore/săpt. (an IV Agricultura, an III Montanologie) - semestrul I, Zootehnie şi nutriţie animală 2 2 ore/săpt. (an IV Agricultura) - semestrul II,  Tehnologii specifice de creştere a animalelor în sistemul de agricultură organică 1 oră/săpt. (an II Agricultură Organică) - semestrul I, Tehnologii specifice de creştere a animalelor în sistemul de agricultură organică 1 oră/săpt. (an I Agricultură Organică) - semestrul II, Sisteme de creștere a animalelor în zona montană 2 ore curs/săpt (an I Managementul Resurselor Naturale și Agroturistice) – semestrul II. </w:t>
            </w:r>
          </w:p>
          <w:p w14:paraId="747DE94D" w14:textId="77777777" w:rsidR="0015512D" w:rsidRDefault="007A0AB5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</w:rPr>
              <w:t>ore de lucrări practice</w:t>
            </w:r>
            <w:r>
              <w:rPr>
                <w:rFonts w:ascii="Times New Roman" w:eastAsia="Times New Roman" w:hAnsi="Times New Roman" w:cs="Times New Roman"/>
              </w:rPr>
              <w:t xml:space="preserve"> la disciplina -  Tehnologii specifice de creştere a animalelor în sistemul de agricultură organică 2 ore/săpt. (an II Agricultură Organică) - semestrul I, Tehnologii specifice de creştere a animalelor în sistemul de agricultură organică 2 ore/săpt. (an I Agricultură Organică) - semestrul II, Sisteme de creștere a animalelor în zona montană 2 ore curs/săpt (an I Managementul Resurselor Naturale și Agroturistice) – semestrul II. </w:t>
            </w:r>
          </w:p>
        </w:tc>
      </w:tr>
      <w:tr w:rsidR="0015512D" w14:paraId="0B627E88" w14:textId="77777777">
        <w:tc>
          <w:tcPr>
            <w:tcW w:w="2123" w:type="dxa"/>
            <w:vMerge/>
            <w:vAlign w:val="center"/>
          </w:tcPr>
          <w:p w14:paraId="59C529D1" w14:textId="77777777" w:rsidR="0015512D" w:rsidRDefault="0015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BE22DC2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2F026ED4" w14:textId="77777777" w:rsidR="0015512D" w:rsidRDefault="0015512D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512D" w14:paraId="17C5D846" w14:textId="77777777">
        <w:tc>
          <w:tcPr>
            <w:tcW w:w="2123" w:type="dxa"/>
            <w:vMerge w:val="restart"/>
            <w:vAlign w:val="center"/>
          </w:tcPr>
          <w:p w14:paraId="5C9CCDC5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14:paraId="068ED869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3110DF74" w14:textId="77777777" w:rsidR="0015512D" w:rsidRDefault="007A0A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Pregătirea activității didactice;</w:t>
            </w:r>
          </w:p>
          <w:p w14:paraId="6F593E87" w14:textId="77777777" w:rsidR="0015512D" w:rsidRDefault="007A0A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Verificări, lucrări și teste;</w:t>
            </w:r>
          </w:p>
          <w:p w14:paraId="4DC0B5A2" w14:textId="77777777" w:rsidR="0015512D" w:rsidRDefault="007A0A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Elaborare materiale didactice;</w:t>
            </w:r>
          </w:p>
          <w:p w14:paraId="7504D39A" w14:textId="77777777" w:rsidR="0015512D" w:rsidRDefault="007A0A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Elaborarea fişelor disciplinelor;</w:t>
            </w:r>
          </w:p>
          <w:p w14:paraId="5536AD49" w14:textId="77777777" w:rsidR="0015512D" w:rsidRDefault="007A0A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Îndrumare proiecte de licență/disertație;</w:t>
            </w:r>
          </w:p>
          <w:p w14:paraId="2DA2AA8E" w14:textId="77777777" w:rsidR="0015512D" w:rsidRDefault="007A0A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Consultaţii pentru studenţi şi alţi beneficiari;</w:t>
            </w:r>
          </w:p>
          <w:p w14:paraId="5475C5AD" w14:textId="77777777" w:rsidR="0015512D" w:rsidRDefault="007A0A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Activitate de cercetare științifică;</w:t>
            </w:r>
          </w:p>
          <w:p w14:paraId="452D719D" w14:textId="77777777" w:rsidR="0015512D" w:rsidRDefault="007A0A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Îndrumare practică de specialitate;</w:t>
            </w:r>
          </w:p>
          <w:p w14:paraId="7B6C5FDC" w14:textId="77777777" w:rsidR="0015512D" w:rsidRDefault="007A0A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Participare la manifestări științifice;</w:t>
            </w:r>
          </w:p>
          <w:p w14:paraId="07A6743C" w14:textId="77777777" w:rsidR="0015512D" w:rsidRDefault="007A0AB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Alte activități pentru pregătirea practică și teoretică a studenților.</w:t>
            </w:r>
          </w:p>
        </w:tc>
      </w:tr>
      <w:tr w:rsidR="0015512D" w14:paraId="06883D9C" w14:textId="77777777">
        <w:tc>
          <w:tcPr>
            <w:tcW w:w="2123" w:type="dxa"/>
            <w:vMerge/>
            <w:vAlign w:val="center"/>
          </w:tcPr>
          <w:p w14:paraId="1C06AAEE" w14:textId="77777777" w:rsidR="0015512D" w:rsidRDefault="0015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6D83A76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70479E13" w14:textId="77777777" w:rsidR="0015512D" w:rsidRDefault="001551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512D" w14:paraId="665AE8DC" w14:textId="77777777">
        <w:trPr>
          <w:trHeight w:val="366"/>
        </w:trPr>
        <w:tc>
          <w:tcPr>
            <w:tcW w:w="2123" w:type="dxa"/>
            <w:vMerge w:val="restart"/>
            <w:vAlign w:val="center"/>
          </w:tcPr>
          <w:p w14:paraId="33B04325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14:paraId="0C0CA222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5BB4B4F6" w14:textId="77777777" w:rsidR="0015512D" w:rsidRDefault="007A0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Tematica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15D3D23E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Producţiile animalelor domestice</w:t>
            </w:r>
          </w:p>
          <w:p w14:paraId="7A3561B2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Producţia de lapte</w:t>
            </w:r>
          </w:p>
          <w:p w14:paraId="6CF1ED50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Producţia de carne şi grăsime</w:t>
            </w:r>
          </w:p>
          <w:p w14:paraId="1829F573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Creşterea tineretului animal</w:t>
            </w:r>
          </w:p>
          <w:p w14:paraId="1CB9F919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Tehnologia creşterii bovinelor </w:t>
            </w:r>
          </w:p>
          <w:p w14:paraId="2595F007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Rasele de taurine  </w:t>
            </w:r>
          </w:p>
          <w:p w14:paraId="0425FC03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Tehnologia creşterii vițeilor și tineretului de prăsilă </w:t>
            </w:r>
          </w:p>
          <w:p w14:paraId="4041ACCC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Tehnologia exploatării pentru lapte   </w:t>
            </w:r>
          </w:p>
          <w:p w14:paraId="328EE04F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Tehnologia exploatării pentru carne</w:t>
            </w:r>
          </w:p>
          <w:p w14:paraId="2E3FF424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Tehnologia de creştere și exploatare a ovinelor</w:t>
            </w:r>
          </w:p>
          <w:p w14:paraId="6685E0D1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Principalele rase de ovine crescute în România</w:t>
            </w:r>
          </w:p>
          <w:p w14:paraId="390EA6AA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Tehnologia exploatării pentru lapte şi carne a ovinelor</w:t>
            </w:r>
          </w:p>
          <w:p w14:paraId="021CA173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Înmulţirea familiilor de albine</w:t>
            </w:r>
          </w:p>
          <w:p w14:paraId="1F6A7C84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Lucrările de întreţinere a familiilor de albine pe parcursul anului</w:t>
            </w:r>
          </w:p>
          <w:p w14:paraId="53378F39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Scheletul ca baza anatomică a principalelor regiuni corporale</w:t>
            </w:r>
          </w:p>
          <w:p w14:paraId="157E6230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Culorile şi particularităţile de culoare la animalele domestice</w:t>
            </w:r>
          </w:p>
          <w:p w14:paraId="2C89952B" w14:textId="77777777" w:rsidR="0015512D" w:rsidRDefault="007A0A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Marcarea animalelor</w:t>
            </w:r>
          </w:p>
          <w:p w14:paraId="46D4B795" w14:textId="77777777" w:rsidR="00AE72ED" w:rsidRDefault="007A0AB5" w:rsidP="00AE72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72ED">
              <w:rPr>
                <w:rFonts w:ascii="Times New Roman" w:eastAsia="Times New Roman" w:hAnsi="Times New Roman" w:cs="Times New Roman"/>
                <w:color w:val="000000"/>
              </w:rPr>
              <w:t>Recunoaşterea raselor de taurine</w:t>
            </w:r>
          </w:p>
          <w:p w14:paraId="4BE52250" w14:textId="77777777" w:rsidR="00AE72ED" w:rsidRDefault="007A0AB5" w:rsidP="00AE72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72ED">
              <w:rPr>
                <w:rFonts w:ascii="Times New Roman" w:eastAsia="Times New Roman" w:hAnsi="Times New Roman" w:cs="Times New Roman"/>
                <w:color w:val="000000"/>
              </w:rPr>
              <w:t>Controlul cantitativ şi calitativ al producţiei de lapte la taurine</w:t>
            </w:r>
          </w:p>
          <w:p w14:paraId="0885AE40" w14:textId="77777777" w:rsidR="00AE72ED" w:rsidRDefault="007A0AB5" w:rsidP="00AE72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72ED">
              <w:rPr>
                <w:rFonts w:ascii="Times New Roman" w:eastAsia="Times New Roman" w:hAnsi="Times New Roman" w:cs="Times New Roman"/>
                <w:color w:val="000000"/>
              </w:rPr>
              <w:t>Controlul producţiei de carne la taurine</w:t>
            </w:r>
          </w:p>
          <w:p w14:paraId="7A6C2407" w14:textId="77777777" w:rsidR="00AE72ED" w:rsidRDefault="007A0AB5" w:rsidP="00AE72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72ED">
              <w:rPr>
                <w:rFonts w:ascii="Times New Roman" w:eastAsia="Times New Roman" w:hAnsi="Times New Roman" w:cs="Times New Roman"/>
                <w:color w:val="000000"/>
              </w:rPr>
              <w:t>Controlul producţiei de carne şi lapte la ovine</w:t>
            </w:r>
          </w:p>
          <w:p w14:paraId="4D1FDC7C" w14:textId="77777777" w:rsidR="00AE72ED" w:rsidRDefault="007A0AB5" w:rsidP="00AE72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72ED">
              <w:rPr>
                <w:rFonts w:ascii="Times New Roman" w:eastAsia="Times New Roman" w:hAnsi="Times New Roman" w:cs="Times New Roman"/>
                <w:color w:val="000000"/>
              </w:rPr>
              <w:t>Inventarul apicol şi tehnica examinării familiei de albine</w:t>
            </w:r>
          </w:p>
          <w:p w14:paraId="5172F5CC" w14:textId="77777777" w:rsidR="00AE72ED" w:rsidRDefault="007A0AB5" w:rsidP="00AE72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72ED">
              <w:rPr>
                <w:rFonts w:ascii="Times New Roman" w:eastAsia="Times New Roman" w:hAnsi="Times New Roman" w:cs="Times New Roman"/>
                <w:lang w:eastAsia="zh-CN"/>
              </w:rPr>
              <w:t>Sistemul de inspecţie şi certificare a produselor animaliere ecologice: cerinţe de inspecţie şi măsuri de precauţie în ferme</w:t>
            </w:r>
          </w:p>
          <w:p w14:paraId="24388603" w14:textId="7619A8F0" w:rsidR="007A0AB5" w:rsidRPr="00AE72ED" w:rsidRDefault="007A0AB5" w:rsidP="00AE72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72ED">
              <w:rPr>
                <w:rFonts w:ascii="Times New Roman" w:eastAsia="Times New Roman" w:hAnsi="Times New Roman" w:cs="Times New Roman"/>
                <w:lang w:eastAsia="zh-CN"/>
              </w:rPr>
              <w:t>Principii fundamentale în alegerea speciilor, raselor şi hibrizilor pentru producţia zootehnică ecologică</w:t>
            </w:r>
          </w:p>
          <w:p w14:paraId="08FC036B" w14:textId="77777777" w:rsidR="0015512D" w:rsidRDefault="007A0A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Bibliografie:</w:t>
            </w:r>
          </w:p>
          <w:p w14:paraId="12F1FEB6" w14:textId="77777777" w:rsidR="0015512D" w:rsidRDefault="007A0A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Velea C., Gh. Mărginean, 2012, Tratat de creșterea bovinelor, vol. 1, Ed. Risoprint, Cluj-Napoca.</w:t>
            </w:r>
          </w:p>
          <w:p w14:paraId="68C550F9" w14:textId="77777777" w:rsidR="0015512D" w:rsidRDefault="007A0A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Velea C., Gh. Mărginean, 2012, Tratat de creșterea bovinelor, vol. 2, Ed. Risoprint, Cluj-Napoca.</w:t>
            </w:r>
          </w:p>
          <w:p w14:paraId="74C05DE2" w14:textId="77777777" w:rsidR="0015512D" w:rsidRDefault="007A0A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Gherman Mariana, 2011, Zootehnie generala, Ed Risoprint Cluj-Napoca</w:t>
            </w:r>
          </w:p>
          <w:p w14:paraId="12DEA9DB" w14:textId="77777777" w:rsidR="0015512D" w:rsidRDefault="007A0A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Gherman Mariana, 2010, Zootehnie si nutrutie animala, Ed.Rrisoprint Cluj-Napoca </w:t>
            </w:r>
          </w:p>
          <w:p w14:paraId="0326E8B1" w14:textId="77777777" w:rsidR="0015512D" w:rsidRDefault="007A0A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Mierliță D., 2008, Nutriția animalelor domestice, Ed. AcademicPres Cluj-N.</w:t>
            </w:r>
          </w:p>
          <w:p w14:paraId="06B96F46" w14:textId="77777777" w:rsidR="0015512D" w:rsidRDefault="007A0A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Marcu N. si col. (2006) “Zootehnie general asi alimentatie” Ed.Digital Data Cluj-Napoca</w:t>
            </w:r>
          </w:p>
          <w:p w14:paraId="12EE80EA" w14:textId="77777777" w:rsidR="0015512D" w:rsidRDefault="007A0A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Marcu N. (2003) "Zootehnie generala" Ed. Risoprint Cluj-Napoca</w:t>
            </w:r>
          </w:p>
          <w:p w14:paraId="62D4491E" w14:textId="77777777" w:rsidR="0015512D" w:rsidRDefault="007A0A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Halga P. şi col.(2002) “Alimentaţie animală” Ed. Pim, Iaşi</w:t>
            </w:r>
          </w:p>
          <w:p w14:paraId="234AE3BD" w14:textId="77777777" w:rsidR="00B07FEC" w:rsidRDefault="007A0AB5" w:rsidP="00B07F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Cirebea Mirela, Adriana Morea, 2019, Zootehnie și nutriție animală 1, Îndrumător de lucrări practice, Editura AcademicPres Cluj-Napoca</w:t>
            </w:r>
          </w:p>
          <w:p w14:paraId="6425C182" w14:textId="77777777" w:rsidR="00B07FEC" w:rsidRDefault="007A0AB5" w:rsidP="00B07F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FEC">
              <w:rPr>
                <w:rFonts w:ascii="Times New Roman" w:eastAsia="Times New Roman" w:hAnsi="Times New Roman" w:cs="Times New Roman"/>
                <w:color w:val="000000"/>
              </w:rPr>
              <w:t>Morea Adriana, Mirela Ranta, 2020, Zootehnie și nutriție animală 2, Îndrumător de lucrări practice, Editura AcademicPres Cluj-Napoca</w:t>
            </w:r>
          </w:p>
          <w:p w14:paraId="65E391BD" w14:textId="651B5200" w:rsidR="007A0AB5" w:rsidRPr="00B07FEC" w:rsidRDefault="007A0AB5" w:rsidP="00B07F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FEC">
              <w:rPr>
                <w:rFonts w:ascii="Times New Roman" w:hAnsi="Times New Roman" w:cs="Times New Roman"/>
              </w:rPr>
              <w:t>Man C., 2007, Zootehnie ecologică, Editura Risoprint, Cluj Napoca</w:t>
            </w:r>
          </w:p>
        </w:tc>
      </w:tr>
      <w:tr w:rsidR="0015512D" w14:paraId="7CCED6D7" w14:textId="77777777">
        <w:tc>
          <w:tcPr>
            <w:tcW w:w="2123" w:type="dxa"/>
            <w:vMerge/>
            <w:vAlign w:val="center"/>
          </w:tcPr>
          <w:p w14:paraId="48A41AA9" w14:textId="77777777" w:rsidR="0015512D" w:rsidRDefault="0015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 w14:paraId="5A9F9DF5" w14:textId="77777777" w:rsidR="0015512D" w:rsidRDefault="007A0A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387BB4AB" w14:textId="77777777" w:rsidR="0015512D" w:rsidRDefault="0015512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14E454" w14:textId="77777777" w:rsidR="0015512D" w:rsidRDefault="0015512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DBFC60" w14:textId="77777777" w:rsidR="0015512D" w:rsidRDefault="007A0A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Notă:</w:t>
      </w:r>
      <w:r>
        <w:rPr>
          <w:rFonts w:ascii="Times New Roman" w:eastAsia="Times New Roman" w:hAnsi="Times New Roman" w:cs="Times New Roman"/>
        </w:rPr>
        <w:t xml:space="preserve"> Informaţiile de mai sus sunt solicitate conform prevederilor </w:t>
      </w:r>
      <w:r>
        <w:rPr>
          <w:rFonts w:ascii="Times New Roman" w:eastAsia="Times New Roman" w:hAnsi="Times New Roman" w:cs="Times New Roman"/>
          <w:i/>
        </w:rPr>
        <w:t>Regulamentului privind ocuparea posturilor didactice şi de cercetare</w:t>
      </w:r>
      <w:r>
        <w:rPr>
          <w:rFonts w:ascii="Times New Roman" w:eastAsia="Times New Roman" w:hAnsi="Times New Roman" w:cs="Times New Roman"/>
        </w:rPr>
        <w:t xml:space="preserve"> (RU 37), cap. II, art. 7 (2).</w:t>
      </w:r>
    </w:p>
    <w:p w14:paraId="231A1DF8" w14:textId="77777777" w:rsidR="0015512D" w:rsidRDefault="0015512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FC7ACD" w14:textId="77777777" w:rsidR="0015512D" w:rsidRDefault="007A0A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Informaţiile privind </w:t>
      </w:r>
      <w:r>
        <w:rPr>
          <w:rFonts w:ascii="Times New Roman" w:eastAsia="Times New Roman" w:hAnsi="Times New Roman" w:cs="Times New Roman"/>
          <w:b/>
        </w:rPr>
        <w:t>data, ora, locul susţinerii prelegerii</w:t>
      </w:r>
      <w:r>
        <w:rPr>
          <w:rFonts w:ascii="Times New Roman" w:eastAsia="Times New Roman" w:hAnsi="Times New Roman" w:cs="Times New Roman"/>
        </w:rPr>
        <w:t xml:space="preserve">, respectiv </w:t>
      </w:r>
      <w:r>
        <w:rPr>
          <w:rFonts w:ascii="Times New Roman" w:eastAsia="Times New Roman" w:hAnsi="Times New Roman" w:cs="Times New Roman"/>
          <w:b/>
        </w:rPr>
        <w:t>componenţa comisiilor de concurs</w:t>
      </w:r>
      <w:r>
        <w:rPr>
          <w:rFonts w:ascii="Times New Roman" w:eastAsia="Times New Roman" w:hAnsi="Times New Roman" w:cs="Times New Roman"/>
        </w:rPr>
        <w:t xml:space="preserve"> şi a </w:t>
      </w:r>
      <w:r>
        <w:rPr>
          <w:rFonts w:ascii="Times New Roman" w:eastAsia="Times New Roman" w:hAnsi="Times New Roman" w:cs="Times New Roman"/>
          <w:b/>
        </w:rPr>
        <w:t>comisiilor de contestaţii</w:t>
      </w:r>
      <w:r>
        <w:rPr>
          <w:rFonts w:ascii="Times New Roman" w:eastAsia="Times New Roman" w:hAnsi="Times New Roman" w:cs="Times New Roman"/>
        </w:rPr>
        <w:t xml:space="preserve"> vor fi comunicate prorectoratului didactic după publicarea în Monitorul Oficial a posturilor didactice şi de cercetare vacante. </w:t>
      </w:r>
    </w:p>
    <w:p w14:paraId="0F0FE334" w14:textId="77777777" w:rsidR="0015512D" w:rsidRDefault="0015512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7672A6" w14:textId="77777777" w:rsidR="0015512D" w:rsidRDefault="007A0A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Director de Departament,</w:t>
      </w:r>
    </w:p>
    <w:p w14:paraId="69192A23" w14:textId="77777777" w:rsidR="0015512D" w:rsidRDefault="007A0A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Conf.dr. Cristina MOLDOVAN</w:t>
      </w:r>
    </w:p>
    <w:p w14:paraId="057266C5" w14:textId="77777777" w:rsidR="0015512D" w:rsidRDefault="001551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0DD562E" w14:textId="77777777" w:rsidR="0015512D" w:rsidRDefault="007A0A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completării formularului: 20 octombrie 2023</w:t>
      </w:r>
    </w:p>
    <w:sectPr w:rsidR="0015512D">
      <w:pgSz w:w="11907" w:h="16840"/>
      <w:pgMar w:top="567" w:right="567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37D"/>
    <w:multiLevelType w:val="multilevel"/>
    <w:tmpl w:val="E8EC3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357A5"/>
    <w:multiLevelType w:val="multilevel"/>
    <w:tmpl w:val="388A7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B1353"/>
    <w:multiLevelType w:val="multilevel"/>
    <w:tmpl w:val="388A7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94392">
    <w:abstractNumId w:val="3"/>
  </w:num>
  <w:num w:numId="2" w16cid:durableId="1643002265">
    <w:abstractNumId w:val="0"/>
  </w:num>
  <w:num w:numId="3" w16cid:durableId="1881549492">
    <w:abstractNumId w:val="1"/>
  </w:num>
  <w:num w:numId="4" w16cid:durableId="794062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2D"/>
    <w:rsid w:val="0015512D"/>
    <w:rsid w:val="007A0AB5"/>
    <w:rsid w:val="00AE72ED"/>
    <w:rsid w:val="00B0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016D"/>
  <w15:docId w15:val="{95B29C2D-8943-4BD9-82CD-633FA7F3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USAMV Cluj</dc:creator>
  <cp:lastModifiedBy>Anca Plesa</cp:lastModifiedBy>
  <cp:revision>4</cp:revision>
  <cp:lastPrinted>2023-10-20T08:53:00Z</cp:lastPrinted>
  <dcterms:created xsi:type="dcterms:W3CDTF">2023-10-20T08:45:00Z</dcterms:created>
  <dcterms:modified xsi:type="dcterms:W3CDTF">2023-10-20T08:54:00Z</dcterms:modified>
</cp:coreProperties>
</file>