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20E83" w:rsidRDefault="00DA0651" w:rsidP="00DA0651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20E83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920E83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920E83">
        <w:rPr>
          <w:rFonts w:ascii="Times New Roman" w:hAnsi="Times New Roman" w:cs="Times New Roman"/>
          <w:lang w:val="ro-RO"/>
        </w:rPr>
        <w:t xml:space="preserve"> şi </w:t>
      </w:r>
      <w:r w:rsidRPr="00920E83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920E83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920E83">
        <w:rPr>
          <w:rFonts w:ascii="Times New Roman" w:hAnsi="Times New Roman" w:cs="Times New Roman"/>
          <w:b/>
          <w:lang w:val="ro-RO"/>
        </w:rPr>
        <w:t>asistent și șef de lucrări</w:t>
      </w:r>
      <w:r w:rsidRPr="00920E83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123"/>
        <w:gridCol w:w="566"/>
        <w:gridCol w:w="7656"/>
      </w:tblGrid>
      <w:tr w:rsidR="009C737C" w:rsidTr="00603602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56" w:type="dxa"/>
          </w:tcPr>
          <w:p w:rsidR="009C737C" w:rsidRPr="00E15934" w:rsidRDefault="00FC02ED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 xml:space="preserve">Universitatea de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Ştiinţe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Agricole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Medicină Veterinară Cluj-Napoca</w:t>
            </w:r>
          </w:p>
        </w:tc>
      </w:tr>
      <w:tr w:rsidR="00C06103" w:rsidTr="00603602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56" w:type="dxa"/>
          </w:tcPr>
          <w:p w:rsidR="00C06103" w:rsidRPr="00E15934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:rsidTr="00603602">
        <w:tc>
          <w:tcPr>
            <w:tcW w:w="2123" w:type="dxa"/>
            <w:vMerge w:val="restart"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56" w:type="dxa"/>
          </w:tcPr>
          <w:p w:rsidR="00C06103" w:rsidRPr="00E15934" w:rsidRDefault="00FC02ED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5934">
              <w:rPr>
                <w:rFonts w:ascii="Times New Roman" w:hAnsi="Times New Roman" w:cs="Times New Roman"/>
              </w:rPr>
              <w:t>Facultatea</w:t>
            </w:r>
            <w:proofErr w:type="spellEnd"/>
            <w:r w:rsidRPr="00E15934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15934">
              <w:rPr>
                <w:rFonts w:ascii="Times New Roman" w:hAnsi="Times New Roman" w:cs="Times New Roman"/>
              </w:rPr>
              <w:t>Medicină</w:t>
            </w:r>
            <w:proofErr w:type="spellEnd"/>
            <w:r w:rsidRPr="00E159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5934">
              <w:rPr>
                <w:rFonts w:ascii="Times New Roman" w:hAnsi="Times New Roman" w:cs="Times New Roman"/>
              </w:rPr>
              <w:t>Veterinară</w:t>
            </w:r>
            <w:proofErr w:type="spellEnd"/>
            <w:r w:rsidRPr="00E159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6103" w:rsidTr="00603602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56" w:type="dxa"/>
          </w:tcPr>
          <w:p w:rsidR="00C06103" w:rsidRPr="00E15934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:rsidTr="00603602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56" w:type="dxa"/>
          </w:tcPr>
          <w:p w:rsidR="009C737C" w:rsidRPr="00E15934" w:rsidRDefault="00FC02ED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 xml:space="preserve">Departamentul IV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Ştiinţe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Clinice</w:t>
            </w:r>
          </w:p>
        </w:tc>
      </w:tr>
      <w:tr w:rsidR="009C737C" w:rsidTr="00603602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56" w:type="dxa"/>
          </w:tcPr>
          <w:p w:rsidR="009C737C" w:rsidRPr="00E15934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603602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56" w:type="dxa"/>
          </w:tcPr>
          <w:p w:rsidR="009C737C" w:rsidRPr="00E15934" w:rsidRDefault="005E6AC5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>IV/B/4</w:t>
            </w:r>
          </w:p>
        </w:tc>
      </w:tr>
      <w:tr w:rsidR="009C737C" w:rsidTr="00603602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56" w:type="dxa"/>
          </w:tcPr>
          <w:p w:rsidR="009C737C" w:rsidRPr="00E15934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603602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56" w:type="dxa"/>
          </w:tcPr>
          <w:p w:rsidR="009C737C" w:rsidRPr="00E15934" w:rsidRDefault="00FC02ED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Şef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luc</w:t>
            </w:r>
            <w:r w:rsidR="006C5BBB" w:rsidRPr="00E15934">
              <w:rPr>
                <w:rFonts w:ascii="Times New Roman" w:hAnsi="Times New Roman" w:cs="Times New Roman"/>
                <w:lang w:val="ro-RO"/>
              </w:rPr>
              <w:t>r</w:t>
            </w:r>
            <w:r w:rsidRPr="00E15934">
              <w:rPr>
                <w:rFonts w:ascii="Times New Roman" w:hAnsi="Times New Roman" w:cs="Times New Roman"/>
                <w:lang w:val="ro-RO"/>
              </w:rPr>
              <w:t>ări</w:t>
            </w:r>
          </w:p>
        </w:tc>
      </w:tr>
      <w:tr w:rsidR="009C737C" w:rsidTr="00603602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56" w:type="dxa"/>
          </w:tcPr>
          <w:p w:rsidR="009C737C" w:rsidRPr="00E15934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603602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56" w:type="dxa"/>
          </w:tcPr>
          <w:p w:rsidR="00E6651D" w:rsidRPr="00E15934" w:rsidRDefault="00E6651D" w:rsidP="00E6651D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E15934">
              <w:rPr>
                <w:rFonts w:ascii="Times New Roman" w:hAnsi="Times New Roman" w:cs="Times New Roman"/>
                <w:color w:val="000000"/>
              </w:rPr>
              <w:t xml:space="preserve">0417040220 </w:t>
            </w:r>
            <w:r w:rsidR="00603602" w:rsidRPr="00E15934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Biotechniques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de reproduction</w:t>
            </w:r>
          </w:p>
          <w:p w:rsidR="00E6651D" w:rsidRPr="00E15934" w:rsidRDefault="00E6651D" w:rsidP="00E6651D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E159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0414040220 </w:t>
            </w:r>
            <w:r w:rsidR="00603602" w:rsidRPr="00E159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Biotechniques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in reproduction</w:t>
            </w:r>
          </w:p>
          <w:p w:rsidR="00E6651D" w:rsidRPr="00E15934" w:rsidRDefault="00E6651D" w:rsidP="00E6651D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E15934">
              <w:rPr>
                <w:rFonts w:ascii="Times New Roman" w:hAnsi="Times New Roman" w:cs="Times New Roman"/>
                <w:color w:val="000000"/>
              </w:rPr>
              <w:t xml:space="preserve">0401040220   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Biotehnici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în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reproducţie</w:t>
            </w:r>
            <w:proofErr w:type="spellEnd"/>
          </w:p>
          <w:p w:rsidR="00E6651D" w:rsidRPr="00E15934" w:rsidRDefault="00E6651D" w:rsidP="00E6651D">
            <w:pPr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E15934">
              <w:rPr>
                <w:rFonts w:ascii="Times New Roman" w:hAnsi="Times New Roman" w:cs="Times New Roman"/>
                <w:color w:val="000000"/>
              </w:rPr>
              <w:t xml:space="preserve">0417050108 </w:t>
            </w:r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Troubles de la reproduction (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clinique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et 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leçons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cliniques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sur 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espèces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2</w:t>
            </w:r>
          </w:p>
          <w:p w:rsidR="009C737C" w:rsidRPr="00E15934" w:rsidRDefault="00E6651D" w:rsidP="00E6651D">
            <w:pPr>
              <w:rPr>
                <w:rFonts w:ascii="Times New Roman" w:hAnsi="Times New Roman" w:cs="Times New Roman"/>
                <w:color w:val="000000"/>
              </w:rPr>
            </w:pPr>
            <w:r w:rsidRPr="00E15934">
              <w:rPr>
                <w:rFonts w:ascii="Times New Roman" w:hAnsi="Times New Roman" w:cs="Times New Roman"/>
                <w:color w:val="000000"/>
              </w:rPr>
              <w:t xml:space="preserve">0417050107 </w:t>
            </w:r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Troubles de la reproduction(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clinique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et 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leçons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cliniques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sur 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espèces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) 1</w:t>
            </w:r>
          </w:p>
        </w:tc>
      </w:tr>
      <w:tr w:rsidR="009C737C" w:rsidTr="00603602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56" w:type="dxa"/>
          </w:tcPr>
          <w:p w:rsidR="009C737C" w:rsidRPr="00E15934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:rsidTr="00603602">
        <w:tc>
          <w:tcPr>
            <w:tcW w:w="2123" w:type="dxa"/>
            <w:vMerge w:val="restart"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56" w:type="dxa"/>
          </w:tcPr>
          <w:p w:rsidR="00AB0E4A" w:rsidRPr="00E15934" w:rsidRDefault="00824855" w:rsidP="002B2A3D">
            <w:pPr>
              <w:rPr>
                <w:rFonts w:ascii="Times New Roman" w:hAnsi="Times New Roman" w:cs="Times New Roman"/>
              </w:rPr>
            </w:pPr>
            <w:proofErr w:type="spellStart"/>
            <w:r w:rsidRPr="00E15934">
              <w:rPr>
                <w:rFonts w:ascii="Times New Roman" w:hAnsi="Times New Roman" w:cs="Times New Roman"/>
              </w:rPr>
              <w:t>Medicină</w:t>
            </w:r>
            <w:proofErr w:type="spellEnd"/>
            <w:r w:rsidRPr="00E159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5934"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AB0E4A" w:rsidTr="00603602">
        <w:tc>
          <w:tcPr>
            <w:tcW w:w="2123" w:type="dxa"/>
            <w:vMerge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56" w:type="dxa"/>
          </w:tcPr>
          <w:p w:rsidR="00AB0E4A" w:rsidRPr="00E15934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Tr="00603602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56" w:type="dxa"/>
          </w:tcPr>
          <w:p w:rsidR="007E121A" w:rsidRPr="00E15934" w:rsidRDefault="007E121A" w:rsidP="007E121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>Postul de Șef de lucrări, poziția vacantă IV/B/</w:t>
            </w:r>
            <w:r w:rsidR="006C5BBB" w:rsidRPr="00E15934">
              <w:rPr>
                <w:rFonts w:ascii="Times New Roman" w:hAnsi="Times New Roman" w:cs="Times New Roman"/>
                <w:lang w:val="ro-RO"/>
              </w:rPr>
              <w:t>4</w:t>
            </w:r>
            <w:r w:rsidRPr="00E15934">
              <w:rPr>
                <w:rFonts w:ascii="Times New Roman" w:hAnsi="Times New Roman" w:cs="Times New Roman"/>
                <w:lang w:val="ro-RO"/>
              </w:rPr>
              <w:t xml:space="preserve"> prevăzut în Statul de funcții al</w:t>
            </w:r>
            <w:r w:rsidR="006C5BBB" w:rsidRPr="00E1593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15934">
              <w:rPr>
                <w:rFonts w:ascii="Times New Roman" w:hAnsi="Times New Roman" w:cs="Times New Roman"/>
                <w:lang w:val="ro-RO"/>
              </w:rPr>
              <w:t>personalului didactic și de cercetare al Departamentului IV- Științe Clinice,</w:t>
            </w:r>
          </w:p>
          <w:p w:rsidR="007E121A" w:rsidRPr="00E15934" w:rsidRDefault="007E121A" w:rsidP="007E121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 xml:space="preserve">aprobat în anul universitar 2023-2024, conține o normă de </w:t>
            </w:r>
            <w:r w:rsidR="00E6651D" w:rsidRPr="00E15934">
              <w:rPr>
                <w:rFonts w:ascii="Times New Roman" w:hAnsi="Times New Roman" w:cs="Times New Roman"/>
                <w:lang w:val="ro-RO"/>
              </w:rPr>
              <w:t>13.00</w:t>
            </w:r>
            <w:r w:rsidRPr="00E15934">
              <w:rPr>
                <w:rFonts w:ascii="Times New Roman" w:hAnsi="Times New Roman" w:cs="Times New Roman"/>
                <w:lang w:val="ro-RO"/>
              </w:rPr>
              <w:t xml:space="preserve"> ore convenționale,</w:t>
            </w:r>
          </w:p>
          <w:p w:rsidR="007E121A" w:rsidRPr="00E15934" w:rsidRDefault="007E121A" w:rsidP="007E121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 xml:space="preserve">cuprinzând </w:t>
            </w:r>
            <w:r w:rsidR="00BC0AC0" w:rsidRPr="00E15934">
              <w:rPr>
                <w:rFonts w:ascii="Times New Roman" w:hAnsi="Times New Roman" w:cs="Times New Roman"/>
                <w:lang w:val="ro-RO"/>
              </w:rPr>
              <w:t xml:space="preserve">2.50 </w:t>
            </w:r>
            <w:r w:rsidRPr="00E15934">
              <w:rPr>
                <w:rFonts w:ascii="Times New Roman" w:hAnsi="Times New Roman" w:cs="Times New Roman"/>
                <w:lang w:val="ro-RO"/>
              </w:rPr>
              <w:t xml:space="preserve">ore de curs și </w:t>
            </w:r>
            <w:r w:rsidR="00BC0AC0" w:rsidRPr="00E15934">
              <w:rPr>
                <w:rFonts w:ascii="Times New Roman" w:hAnsi="Times New Roman" w:cs="Times New Roman"/>
                <w:lang w:val="ro-RO"/>
              </w:rPr>
              <w:t xml:space="preserve">10.50 ore </w:t>
            </w:r>
            <w:r w:rsidRPr="00E15934">
              <w:rPr>
                <w:rFonts w:ascii="Times New Roman" w:hAnsi="Times New Roman" w:cs="Times New Roman"/>
                <w:lang w:val="ro-RO"/>
              </w:rPr>
              <w:t>lucrări practice:</w:t>
            </w:r>
          </w:p>
          <w:p w:rsidR="00BC0AC0" w:rsidRPr="00E15934" w:rsidRDefault="00BC0AC0" w:rsidP="007E121A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7E121A" w:rsidRPr="00E15934" w:rsidRDefault="00BC0AC0" w:rsidP="007E121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Biotechniques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de reproduction, Curs</w:t>
            </w:r>
          </w:p>
          <w:p w:rsidR="00BC0AC0" w:rsidRPr="00E15934" w:rsidRDefault="00DC0BC2" w:rsidP="00BC0AC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 xml:space="preserve">- 1.25 </w:t>
            </w:r>
            <w:r w:rsidR="00BC0AC0" w:rsidRPr="00E15934">
              <w:rPr>
                <w:rFonts w:ascii="Times New Roman" w:hAnsi="Times New Roman" w:cs="Times New Roman"/>
                <w:lang w:val="ro-RO"/>
              </w:rPr>
              <w:t>h/ săptămână, an IV, medicină veterinară, semestrul I, nivel licență, secția franceză;</w:t>
            </w:r>
          </w:p>
          <w:p w:rsidR="00BC0AC0" w:rsidRPr="00E15934" w:rsidRDefault="00BC0AC0" w:rsidP="00BC0AC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BC0AC0" w:rsidRPr="00E15934" w:rsidRDefault="00BC0AC0" w:rsidP="00BC0AC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E159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Biotechniques</w:t>
            </w:r>
            <w:proofErr w:type="spellEnd"/>
            <w:r w:rsidRPr="00E159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in reproduction, Curs</w:t>
            </w:r>
          </w:p>
          <w:p w:rsidR="00BC0AC0" w:rsidRPr="00E15934" w:rsidRDefault="00DC0BC2" w:rsidP="00BC0AC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 xml:space="preserve">- 1.25 </w:t>
            </w:r>
            <w:r w:rsidR="00BC0AC0" w:rsidRPr="00E15934">
              <w:rPr>
                <w:rFonts w:ascii="Times New Roman" w:hAnsi="Times New Roman" w:cs="Times New Roman"/>
                <w:lang w:val="ro-RO"/>
              </w:rPr>
              <w:t>h/ săptămână, an IV, medicină veterinară, semestrul I, nivel licență, secția engleză;</w:t>
            </w:r>
          </w:p>
          <w:p w:rsidR="00BC0AC0" w:rsidRPr="00E15934" w:rsidRDefault="00BC0AC0" w:rsidP="00BC0AC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BC0AC0" w:rsidRPr="00E15934" w:rsidRDefault="00BC0AC0" w:rsidP="00BC0A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Biotechniques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de reproduction, 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Lucrări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practice</w:t>
            </w:r>
          </w:p>
          <w:p w:rsidR="00BC0AC0" w:rsidRPr="00E15934" w:rsidRDefault="00DC0BC2" w:rsidP="00BC0AC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>- 1.25</w:t>
            </w:r>
            <w:r w:rsidR="00BC0AC0" w:rsidRPr="00E15934">
              <w:rPr>
                <w:rFonts w:ascii="Times New Roman" w:hAnsi="Times New Roman" w:cs="Times New Roman"/>
                <w:lang w:val="ro-RO"/>
              </w:rPr>
              <w:t xml:space="preserve"> h/ săptămână, an IV, medicină veterinară, semestrul I, nivel licență, secția franceză;</w:t>
            </w:r>
          </w:p>
          <w:p w:rsidR="00BC0AC0" w:rsidRPr="00E15934" w:rsidRDefault="00BC0AC0" w:rsidP="00BC0AC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BC0AC0" w:rsidRPr="00E15934" w:rsidRDefault="00BC0AC0" w:rsidP="00BC0AC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E159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Biotechniques</w:t>
            </w:r>
            <w:proofErr w:type="spellEnd"/>
            <w:r w:rsidRPr="00E159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in reproduction, </w:t>
            </w:r>
            <w:proofErr w:type="spellStart"/>
            <w:r w:rsidRPr="00E159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Lucrări</w:t>
            </w:r>
            <w:proofErr w:type="spellEnd"/>
            <w:r w:rsidRPr="00E159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practice</w:t>
            </w:r>
          </w:p>
          <w:p w:rsidR="00BC0AC0" w:rsidRPr="00E15934" w:rsidRDefault="00DC0BC2" w:rsidP="00BC0AC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 xml:space="preserve">- 2.5 </w:t>
            </w:r>
            <w:r w:rsidR="00BC0AC0" w:rsidRPr="00E15934">
              <w:rPr>
                <w:rFonts w:ascii="Times New Roman" w:hAnsi="Times New Roman" w:cs="Times New Roman"/>
                <w:lang w:val="ro-RO"/>
              </w:rPr>
              <w:t>h/ săptămână, an IV, medicină veterinară, semestrul I, nivel licență, secția engleză;</w:t>
            </w:r>
          </w:p>
          <w:p w:rsidR="00BC0AC0" w:rsidRPr="00E15934" w:rsidRDefault="00BC0AC0" w:rsidP="00BC0AC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BC0AC0" w:rsidRPr="00E15934" w:rsidRDefault="00BC0AC0" w:rsidP="00BC0AC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 xml:space="preserve">Biotehnici în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reproducţie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>, Lucrări practice</w:t>
            </w:r>
          </w:p>
          <w:p w:rsidR="00BC0AC0" w:rsidRPr="00E15934" w:rsidRDefault="00DC0BC2" w:rsidP="00BC0AC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>- 3</w:t>
            </w:r>
            <w:r w:rsidR="00BC0AC0" w:rsidRPr="00E15934">
              <w:rPr>
                <w:rFonts w:ascii="Times New Roman" w:hAnsi="Times New Roman" w:cs="Times New Roman"/>
                <w:lang w:val="ro-RO"/>
              </w:rPr>
              <w:t xml:space="preserve"> h/ săptămână, an IV, medicină veterinară, semestrul I, nivel licență, secția română;</w:t>
            </w:r>
          </w:p>
          <w:p w:rsidR="00BC0AC0" w:rsidRPr="00E15934" w:rsidRDefault="00BC0AC0" w:rsidP="00BC0AC0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3D212A" w:rsidRPr="00E15934" w:rsidRDefault="003D212A" w:rsidP="003D212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color w:val="000000"/>
              </w:rPr>
              <w:t xml:space="preserve">Troubles de </w:t>
            </w:r>
            <w:proofErr w:type="gramStart"/>
            <w:r w:rsidRPr="00E15934">
              <w:rPr>
                <w:rFonts w:ascii="Times New Roman" w:hAnsi="Times New Roman" w:cs="Times New Roman"/>
                <w:color w:val="000000"/>
              </w:rPr>
              <w:t xml:space="preserve">la </w:t>
            </w:r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reproduction</w:t>
            </w:r>
            <w:proofErr w:type="gram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(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clinique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et 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leçons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cliniques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sur 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espèces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) 2,</w:t>
            </w:r>
            <w:r w:rsidRPr="00E15934">
              <w:rPr>
                <w:rFonts w:ascii="Times New Roman" w:hAnsi="Times New Roman" w:cs="Times New Roman"/>
                <w:lang w:val="fr-FR"/>
              </w:rPr>
              <w:t xml:space="preserve"> – </w:t>
            </w:r>
            <w:proofErr w:type="spellStart"/>
            <w:r w:rsidRPr="00E15934">
              <w:rPr>
                <w:rFonts w:ascii="Times New Roman" w:hAnsi="Times New Roman" w:cs="Times New Roman"/>
                <w:lang w:val="fr-FR"/>
              </w:rPr>
              <w:t>Lucrări</w:t>
            </w:r>
            <w:proofErr w:type="spellEnd"/>
            <w:r w:rsidRPr="00E15934">
              <w:rPr>
                <w:rFonts w:ascii="Times New Roman" w:hAnsi="Times New Roman" w:cs="Times New Roman"/>
                <w:lang w:val="fr-FR"/>
              </w:rPr>
              <w:t xml:space="preserve"> practice  </w:t>
            </w:r>
          </w:p>
          <w:p w:rsidR="003D212A" w:rsidRPr="00E15934" w:rsidRDefault="00DC0BC2" w:rsidP="003D212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>-  1.88</w:t>
            </w:r>
            <w:r w:rsidR="003D212A" w:rsidRPr="00E15934">
              <w:rPr>
                <w:rFonts w:ascii="Times New Roman" w:hAnsi="Times New Roman" w:cs="Times New Roman"/>
                <w:lang w:val="ro-RO"/>
              </w:rPr>
              <w:t xml:space="preserve"> h/săptămână, an V, medicină veterinară, semestrul II, nivel licență, secția franceză;</w:t>
            </w:r>
          </w:p>
          <w:p w:rsidR="00BC0AC0" w:rsidRPr="00E15934" w:rsidRDefault="00BC0AC0" w:rsidP="003D212A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603602" w:rsidRPr="00E15934" w:rsidRDefault="00603602" w:rsidP="003D212A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BC0AC0" w:rsidRPr="00E15934" w:rsidRDefault="00BC0AC0" w:rsidP="00BC0AC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color w:val="000000"/>
              </w:rPr>
              <w:lastRenderedPageBreak/>
              <w:t xml:space="preserve">Troubles de </w:t>
            </w:r>
            <w:proofErr w:type="gramStart"/>
            <w:r w:rsidRPr="00E15934">
              <w:rPr>
                <w:rFonts w:ascii="Times New Roman" w:hAnsi="Times New Roman" w:cs="Times New Roman"/>
                <w:color w:val="000000"/>
              </w:rPr>
              <w:t xml:space="preserve">la </w:t>
            </w:r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reproduction</w:t>
            </w:r>
            <w:proofErr w:type="gram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(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clinique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et 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leçons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cliniques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sur </w:t>
            </w:r>
            <w:proofErr w:type="spellStart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espèces</w:t>
            </w:r>
            <w:proofErr w:type="spellEnd"/>
            <w:r w:rsidRPr="00E1593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) 1,</w:t>
            </w:r>
            <w:r w:rsidRPr="00E15934">
              <w:rPr>
                <w:rFonts w:ascii="Times New Roman" w:hAnsi="Times New Roman" w:cs="Times New Roman"/>
                <w:lang w:val="fr-FR"/>
              </w:rPr>
              <w:t xml:space="preserve"> – </w:t>
            </w:r>
            <w:proofErr w:type="spellStart"/>
            <w:r w:rsidRPr="00E15934">
              <w:rPr>
                <w:rFonts w:ascii="Times New Roman" w:hAnsi="Times New Roman" w:cs="Times New Roman"/>
                <w:lang w:val="fr-FR"/>
              </w:rPr>
              <w:t>Lucrări</w:t>
            </w:r>
            <w:proofErr w:type="spellEnd"/>
            <w:r w:rsidRPr="00E15934">
              <w:rPr>
                <w:rFonts w:ascii="Times New Roman" w:hAnsi="Times New Roman" w:cs="Times New Roman"/>
                <w:lang w:val="fr-FR"/>
              </w:rPr>
              <w:t xml:space="preserve"> practice  </w:t>
            </w:r>
          </w:p>
          <w:p w:rsidR="009C737C" w:rsidRPr="00E15934" w:rsidRDefault="00DC0BC2" w:rsidP="00BC0AC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>-  1.88</w:t>
            </w:r>
            <w:r w:rsidR="00BC0AC0" w:rsidRPr="00E15934">
              <w:rPr>
                <w:rFonts w:ascii="Times New Roman" w:hAnsi="Times New Roman" w:cs="Times New Roman"/>
                <w:lang w:val="ro-RO"/>
              </w:rPr>
              <w:t xml:space="preserve"> h/săptămână, an </w:t>
            </w:r>
            <w:r w:rsidR="00F9352B" w:rsidRPr="00E15934">
              <w:rPr>
                <w:rFonts w:ascii="Times New Roman" w:hAnsi="Times New Roman" w:cs="Times New Roman"/>
                <w:lang w:val="ro-RO"/>
              </w:rPr>
              <w:t>V</w:t>
            </w:r>
            <w:r w:rsidR="00BC0AC0" w:rsidRPr="00E15934">
              <w:rPr>
                <w:rFonts w:ascii="Times New Roman" w:hAnsi="Times New Roman" w:cs="Times New Roman"/>
                <w:lang w:val="ro-RO"/>
              </w:rPr>
              <w:t>, medicină veterinară, semestrul I, nivel licență, secția franceză;</w:t>
            </w:r>
          </w:p>
        </w:tc>
      </w:tr>
      <w:tr w:rsidR="009C737C" w:rsidTr="00603602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56" w:type="dxa"/>
          </w:tcPr>
          <w:p w:rsidR="009C737C" w:rsidRPr="00E15934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603602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Atribuţiile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activităţile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aferente</w:t>
            </w: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56" w:type="dxa"/>
          </w:tcPr>
          <w:p w:rsidR="00A9083E" w:rsidRPr="00E15934" w:rsidRDefault="00A9083E" w:rsidP="00A908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 xml:space="preserve">Pregătirea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efectuarea orelor de lucrări practice pentru disciplinele aferente postului:</w:t>
            </w:r>
          </w:p>
          <w:p w:rsidR="00A9083E" w:rsidRPr="00E15934" w:rsidRDefault="00A9083E" w:rsidP="00A908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 xml:space="preserve">Întocmirea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fişelor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disciplinelor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a programelor analitice.</w:t>
            </w:r>
          </w:p>
          <w:p w:rsidR="00A9083E" w:rsidRPr="00E15934" w:rsidRDefault="00A9083E" w:rsidP="00A908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 xml:space="preserve">Evaluarea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studenţilor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prin examen, verificare pe parcurs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examen practic.</w:t>
            </w:r>
          </w:p>
          <w:p w:rsidR="00A9083E" w:rsidRPr="00E15934" w:rsidRDefault="00A9083E" w:rsidP="00A908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Consultaţii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pentru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studenţi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asigurate la disciplinele din normă.</w:t>
            </w:r>
          </w:p>
          <w:p w:rsidR="00A9083E" w:rsidRPr="00E15934" w:rsidRDefault="00A9083E" w:rsidP="00A908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 xml:space="preserve">Îndrumare lucrări de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licenţă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A9083E" w:rsidRPr="00E15934" w:rsidRDefault="00A9083E" w:rsidP="00A908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>Elaborarea materialelor didactice.</w:t>
            </w:r>
          </w:p>
          <w:p w:rsidR="00A9083E" w:rsidRPr="00E15934" w:rsidRDefault="00A9083E" w:rsidP="00A908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 xml:space="preserve">Îndrumare cercuri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ştiinţifice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studenţeşti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A9083E" w:rsidRPr="00E15934" w:rsidRDefault="00A9083E" w:rsidP="00A908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 xml:space="preserve">Activitate de cercetare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ştiinţifică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A9083E" w:rsidRPr="00E15934" w:rsidRDefault="00A9083E" w:rsidP="00A908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 xml:space="preserve">Participare la manifestări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ştiinţifice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A9083E" w:rsidRPr="00E15934" w:rsidRDefault="00A9083E" w:rsidP="00A908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 xml:space="preserve">Participare la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activităţile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administrative, de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învăţământ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, de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consultanţă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de cercetare ale colectivului.</w:t>
            </w:r>
          </w:p>
          <w:p w:rsidR="00A9083E" w:rsidRPr="00E15934" w:rsidRDefault="00A9083E" w:rsidP="00A908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Activităţi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de promovare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legătura cu mediul economic.</w:t>
            </w:r>
          </w:p>
          <w:p w:rsidR="00603602" w:rsidRPr="00E15934" w:rsidRDefault="00603602" w:rsidP="00A9083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3834B3" w:rsidRPr="00E15934" w:rsidRDefault="00A9083E" w:rsidP="00A908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b/>
                <w:lang w:val="ro-RO"/>
              </w:rPr>
              <w:t xml:space="preserve">Alte </w:t>
            </w:r>
            <w:proofErr w:type="spellStart"/>
            <w:r w:rsidRPr="00E15934">
              <w:rPr>
                <w:rFonts w:ascii="Times New Roman" w:hAnsi="Times New Roman" w:cs="Times New Roman"/>
                <w:b/>
                <w:lang w:val="ro-RO"/>
              </w:rPr>
              <w:t>activităţi</w:t>
            </w:r>
            <w:proofErr w:type="spellEnd"/>
            <w:r w:rsidRPr="00E15934">
              <w:rPr>
                <w:rFonts w:ascii="Times New Roman" w:hAnsi="Times New Roman" w:cs="Times New Roman"/>
                <w:b/>
                <w:lang w:val="ro-RO"/>
              </w:rPr>
              <w:t xml:space="preserve"> pentru pregătirea practică </w:t>
            </w:r>
            <w:proofErr w:type="spellStart"/>
            <w:r w:rsidRPr="00E15934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E15934">
              <w:rPr>
                <w:rFonts w:ascii="Times New Roman" w:hAnsi="Times New Roman" w:cs="Times New Roman"/>
                <w:b/>
                <w:lang w:val="ro-RO"/>
              </w:rPr>
              <w:t xml:space="preserve"> teoretică a </w:t>
            </w:r>
            <w:proofErr w:type="spellStart"/>
            <w:r w:rsidRPr="00E15934">
              <w:rPr>
                <w:rFonts w:ascii="Times New Roman" w:hAnsi="Times New Roman" w:cs="Times New Roman"/>
                <w:b/>
                <w:lang w:val="ro-RO"/>
              </w:rPr>
              <w:t>studenţilor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D61B42" w:rsidRPr="00E15934" w:rsidRDefault="003834B3" w:rsidP="00A9083E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>Î</w:t>
            </w:r>
            <w:r w:rsidR="008F78D6" w:rsidRPr="00E15934">
              <w:rPr>
                <w:rFonts w:ascii="Times New Roman" w:hAnsi="Times New Roman" w:cs="Times New Roman"/>
                <w:lang w:val="ro-RO"/>
              </w:rPr>
              <w:t xml:space="preserve">n </w:t>
            </w:r>
            <w:r w:rsidR="007E121A" w:rsidRPr="00E15934">
              <w:rPr>
                <w:rFonts w:ascii="Times New Roman" w:hAnsi="Times New Roman" w:cs="Times New Roman"/>
                <w:lang w:val="ro-RO"/>
              </w:rPr>
              <w:t xml:space="preserve">cadrul </w:t>
            </w:r>
            <w:r w:rsidR="00D61B42" w:rsidRPr="00E15934">
              <w:rPr>
                <w:rFonts w:ascii="Times New Roman" w:hAnsi="Times New Roman" w:cs="Times New Roman"/>
                <w:lang w:val="ro-RO"/>
              </w:rPr>
              <w:t xml:space="preserve">cursurilor </w:t>
            </w:r>
            <w:proofErr w:type="spellStart"/>
            <w:r w:rsidR="00D61B42" w:rsidRPr="00E1593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D61B42" w:rsidRPr="00E1593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E121A" w:rsidRPr="00E15934">
              <w:rPr>
                <w:rFonts w:ascii="Times New Roman" w:hAnsi="Times New Roman" w:cs="Times New Roman"/>
                <w:lang w:val="ro-RO"/>
              </w:rPr>
              <w:t xml:space="preserve">lucrărilor practice din anul </w:t>
            </w:r>
            <w:r w:rsidR="00D61B42" w:rsidRPr="00E15934">
              <w:rPr>
                <w:rFonts w:ascii="Times New Roman" w:hAnsi="Times New Roman" w:cs="Times New Roman"/>
                <w:lang w:val="ro-RO"/>
              </w:rPr>
              <w:t>I</w:t>
            </w:r>
            <w:r w:rsidR="007E121A" w:rsidRPr="00E15934">
              <w:rPr>
                <w:rFonts w:ascii="Times New Roman" w:hAnsi="Times New Roman" w:cs="Times New Roman"/>
                <w:lang w:val="ro-RO"/>
              </w:rPr>
              <w:t xml:space="preserve">V de studiu </w:t>
            </w:r>
            <w:r w:rsidR="0061301D" w:rsidRPr="00E15934">
              <w:rPr>
                <w:rFonts w:ascii="Times New Roman" w:hAnsi="Times New Roman" w:cs="Times New Roman"/>
                <w:lang w:val="ro-RO"/>
              </w:rPr>
              <w:t xml:space="preserve">la disciplina de </w:t>
            </w:r>
            <w:r w:rsidR="00D61B42" w:rsidRPr="00E15934">
              <w:rPr>
                <w:rFonts w:ascii="Times New Roman" w:hAnsi="Times New Roman" w:cs="Times New Roman"/>
                <w:lang w:val="ro-RO"/>
              </w:rPr>
              <w:t xml:space="preserve">Biotehnici în </w:t>
            </w:r>
            <w:proofErr w:type="spellStart"/>
            <w:r w:rsidR="00D61B42" w:rsidRPr="00E15934">
              <w:rPr>
                <w:rFonts w:ascii="Times New Roman" w:hAnsi="Times New Roman" w:cs="Times New Roman"/>
                <w:lang w:val="ro-RO"/>
              </w:rPr>
              <w:t>reproducţie</w:t>
            </w:r>
            <w:proofErr w:type="spellEnd"/>
            <w:r w:rsidR="00D61B42" w:rsidRPr="00E15934">
              <w:rPr>
                <w:rFonts w:ascii="Times New Roman" w:hAnsi="Times New Roman" w:cs="Times New Roman"/>
                <w:lang w:val="ro-RO"/>
              </w:rPr>
              <w:t xml:space="preserve"> se </w:t>
            </w:r>
            <w:proofErr w:type="spellStart"/>
            <w:r w:rsidR="00D61B42" w:rsidRPr="00E15934">
              <w:rPr>
                <w:rFonts w:ascii="Times New Roman" w:hAnsi="Times New Roman" w:cs="Times New Roman"/>
                <w:lang w:val="ro-RO"/>
              </w:rPr>
              <w:t>urmăresşte</w:t>
            </w:r>
            <w:proofErr w:type="spellEnd"/>
            <w:r w:rsidR="00D61B42" w:rsidRPr="00E15934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D61B42" w:rsidRPr="00E15934">
              <w:rPr>
                <w:rFonts w:ascii="Times New Roman" w:hAnsi="Times New Roman" w:cs="Times New Roman"/>
              </w:rPr>
              <w:t>dezvoltarea</w:t>
            </w:r>
            <w:proofErr w:type="spellEnd"/>
            <w:r w:rsidR="00D61B42" w:rsidRPr="00E159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1B42" w:rsidRPr="00E15934">
              <w:rPr>
                <w:rFonts w:ascii="Times New Roman" w:hAnsi="Times New Roman" w:cs="Times New Roman"/>
              </w:rPr>
              <w:t>cunoștințelor</w:t>
            </w:r>
            <w:proofErr w:type="spellEnd"/>
            <w:r w:rsidR="00D61B42" w:rsidRPr="00E159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1B42" w:rsidRPr="00E15934">
              <w:rPr>
                <w:rFonts w:ascii="Times New Roman" w:hAnsi="Times New Roman" w:cs="Times New Roman"/>
              </w:rPr>
              <w:t>privind</w:t>
            </w:r>
            <w:proofErr w:type="spellEnd"/>
            <w:r w:rsidR="00D61B42" w:rsidRPr="00E159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1B42" w:rsidRPr="00E15934">
              <w:rPr>
                <w:rFonts w:ascii="Times New Roman" w:hAnsi="Times New Roman" w:cs="Times New Roman"/>
              </w:rPr>
              <w:t>biotehnicile</w:t>
            </w:r>
            <w:proofErr w:type="spellEnd"/>
            <w:r w:rsidR="00D61B42" w:rsidRPr="00E159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1B42" w:rsidRPr="00E15934">
              <w:rPr>
                <w:rFonts w:ascii="Times New Roman" w:hAnsi="Times New Roman" w:cs="Times New Roman"/>
              </w:rPr>
              <w:t>aplicative</w:t>
            </w:r>
            <w:proofErr w:type="spellEnd"/>
            <w:r w:rsidR="00D61B42" w:rsidRPr="00E15934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D61B42" w:rsidRPr="00E15934">
              <w:rPr>
                <w:rFonts w:ascii="Times New Roman" w:hAnsi="Times New Roman" w:cs="Times New Roman"/>
              </w:rPr>
              <w:t>animalele</w:t>
            </w:r>
            <w:proofErr w:type="spellEnd"/>
            <w:r w:rsidR="00D61B42" w:rsidRPr="00E15934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D61B42" w:rsidRPr="00E15934">
              <w:rPr>
                <w:rFonts w:ascii="Times New Roman" w:hAnsi="Times New Roman" w:cs="Times New Roman"/>
              </w:rPr>
              <w:t>fermă</w:t>
            </w:r>
            <w:proofErr w:type="spellEnd"/>
            <w:r w:rsidR="00D61B42" w:rsidRPr="00E159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1B42" w:rsidRPr="00E15934">
              <w:rPr>
                <w:rFonts w:ascii="Times New Roman" w:hAnsi="Times New Roman" w:cs="Times New Roman"/>
              </w:rPr>
              <w:t>şi</w:t>
            </w:r>
            <w:proofErr w:type="spellEnd"/>
            <w:r w:rsidR="00D61B42" w:rsidRPr="00E15934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D61B42" w:rsidRPr="00E15934">
              <w:rPr>
                <w:rFonts w:ascii="Times New Roman" w:hAnsi="Times New Roman" w:cs="Times New Roman"/>
              </w:rPr>
              <w:t>companie</w:t>
            </w:r>
            <w:proofErr w:type="spellEnd"/>
            <w:r w:rsidR="00D61B42" w:rsidRPr="00E15934">
              <w:rPr>
                <w:rFonts w:ascii="Times New Roman" w:hAnsi="Times New Roman" w:cs="Times New Roman"/>
              </w:rPr>
              <w:t xml:space="preserve">, </w:t>
            </w:r>
            <w:r w:rsidR="00D61B42" w:rsidRPr="00E15934">
              <w:rPr>
                <w:rFonts w:ascii="Times New Roman" w:hAnsi="Times New Roman" w:cs="Times New Roman"/>
                <w:noProof/>
                <w:lang w:val="ro-RO"/>
              </w:rPr>
              <w:t>însuşirea metodelor de sincronizare a căldurilor la animale, recoltarea şi maturarea ovocitelor, recoltarea materialului seminal, fertilizarea in vitro, inseminarea artificială, transferul de embrioni, sexarea embrionilor.</w:t>
            </w:r>
          </w:p>
          <w:p w:rsidR="007E121A" w:rsidRPr="00E15934" w:rsidRDefault="00D61B42" w:rsidP="0079238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 xml:space="preserve">În cadrul lucrărilor practice la disciplina de </w:t>
            </w:r>
            <w:r w:rsidR="007E121A" w:rsidRPr="00E15934">
              <w:rPr>
                <w:rFonts w:ascii="Times New Roman" w:hAnsi="Times New Roman" w:cs="Times New Roman"/>
                <w:lang w:val="ro-RO"/>
              </w:rPr>
              <w:t>Tulburări de Re</w:t>
            </w:r>
            <w:r w:rsidRPr="00E15934">
              <w:rPr>
                <w:rFonts w:ascii="Times New Roman" w:hAnsi="Times New Roman" w:cs="Times New Roman"/>
                <w:lang w:val="ro-RO"/>
              </w:rPr>
              <w:t xml:space="preserve">producere </w:t>
            </w:r>
            <w:r w:rsidR="007E121A" w:rsidRPr="00E15934">
              <w:rPr>
                <w:rFonts w:ascii="Times New Roman" w:hAnsi="Times New Roman" w:cs="Times New Roman"/>
                <w:lang w:val="ro-RO"/>
              </w:rPr>
              <w:t xml:space="preserve"> (clinică și prelegeri clinice pe specii)</w:t>
            </w:r>
            <w:r w:rsidR="0061301D" w:rsidRPr="00E1593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E121A" w:rsidRPr="00E15934">
              <w:rPr>
                <w:rFonts w:ascii="Times New Roman" w:hAnsi="Times New Roman" w:cs="Times New Roman"/>
                <w:lang w:val="ro-RO"/>
              </w:rPr>
              <w:t xml:space="preserve">(clinica practică anul V semestrul </w:t>
            </w:r>
            <w:r w:rsidR="003834B3" w:rsidRPr="00E15934">
              <w:rPr>
                <w:rFonts w:ascii="Times New Roman" w:hAnsi="Times New Roman" w:cs="Times New Roman"/>
                <w:lang w:val="ro-RO"/>
              </w:rPr>
              <w:t>I</w:t>
            </w:r>
            <w:r w:rsidRPr="00E15934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834B3" w:rsidRPr="00E15934">
              <w:rPr>
                <w:rFonts w:ascii="Times New Roman" w:hAnsi="Times New Roman" w:cs="Times New Roman"/>
                <w:lang w:val="ro-RO"/>
              </w:rPr>
              <w:t>II)</w:t>
            </w:r>
            <w:r w:rsidR="007E121A" w:rsidRPr="00E1593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9238D" w:rsidRPr="00E15934">
              <w:rPr>
                <w:rFonts w:ascii="Times New Roman" w:hAnsi="Times New Roman" w:cs="Times New Roman"/>
                <w:lang w:val="ro-RO"/>
              </w:rPr>
              <w:t xml:space="preserve">se </w:t>
            </w:r>
            <w:proofErr w:type="spellStart"/>
            <w:r w:rsidR="0079238D" w:rsidRPr="00E15934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="0079238D" w:rsidRPr="00E15934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79238D" w:rsidRPr="00E15934">
              <w:rPr>
                <w:rFonts w:ascii="Times New Roman" w:hAnsi="Times New Roman" w:cs="Times New Roman"/>
                <w:lang w:val="ro-RO"/>
              </w:rPr>
              <w:t>însuşirea</w:t>
            </w:r>
            <w:proofErr w:type="spellEnd"/>
            <w:r w:rsidR="0079238D" w:rsidRPr="00E15934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79238D" w:rsidRPr="00E15934">
              <w:rPr>
                <w:rFonts w:ascii="Times New Roman" w:hAnsi="Times New Roman" w:cs="Times New Roman"/>
                <w:lang w:val="ro-RO"/>
              </w:rPr>
              <w:t>noţiunilor</w:t>
            </w:r>
            <w:proofErr w:type="spellEnd"/>
            <w:r w:rsidR="0079238D" w:rsidRPr="00E15934">
              <w:rPr>
                <w:rFonts w:ascii="Times New Roman" w:hAnsi="Times New Roman" w:cs="Times New Roman"/>
                <w:lang w:val="ro-RO"/>
              </w:rPr>
              <w:t xml:space="preserve"> privind </w:t>
            </w:r>
            <w:r w:rsidRPr="00E15934">
              <w:rPr>
                <w:rFonts w:ascii="Times New Roman" w:hAnsi="Times New Roman" w:cs="Times New Roman"/>
                <w:lang w:val="ro-RO"/>
              </w:rPr>
              <w:t xml:space="preserve">întocmirea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fişei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observaţie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ginecologică a femelelor destinate reproducerii, evaluarea unor cazuri reale în ceea ce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priveşte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ciclurile sexuale pe specii, patologia ovarului, patologia căilor genitale, terapia hormonală: produse, clasificare, protocoale terapeutice, fiziologia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patologia perioadei puerperale, patologia glandei mamare,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intervenţii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chirurgicale în sfera genitală (cli</w:t>
            </w:r>
            <w:r w:rsidR="003834B3" w:rsidRPr="00E15934">
              <w:rPr>
                <w:rFonts w:ascii="Times New Roman" w:hAnsi="Times New Roman" w:cs="Times New Roman"/>
                <w:lang w:val="ro-RO"/>
              </w:rPr>
              <w:t xml:space="preserve">nica practică anul V semestrul I </w:t>
            </w:r>
            <w:r w:rsidRPr="00E15934">
              <w:rPr>
                <w:rFonts w:ascii="Times New Roman" w:hAnsi="Times New Roman" w:cs="Times New Roman"/>
                <w:lang w:val="ro-RO"/>
              </w:rPr>
              <w:t xml:space="preserve">)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de asemenea </w:t>
            </w:r>
            <w:r w:rsidR="007E121A" w:rsidRPr="00E15934">
              <w:rPr>
                <w:rFonts w:ascii="Times New Roman" w:hAnsi="Times New Roman" w:cs="Times New Roman"/>
                <w:lang w:val="ro-RO"/>
              </w:rPr>
              <w:t>cunoștințe specifice</w:t>
            </w:r>
            <w:r w:rsidR="0061301D" w:rsidRPr="00E1593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E121A" w:rsidRPr="00E15934">
              <w:rPr>
                <w:rFonts w:ascii="Times New Roman" w:hAnsi="Times New Roman" w:cs="Times New Roman"/>
                <w:lang w:val="ro-RO"/>
              </w:rPr>
              <w:t>examinării aparatului genital femel și mascul în seria animală, diagnost</w:t>
            </w:r>
            <w:r w:rsidR="003834B3" w:rsidRPr="00E15934">
              <w:rPr>
                <w:rFonts w:ascii="Times New Roman" w:hAnsi="Times New Roman" w:cs="Times New Roman"/>
                <w:lang w:val="ro-RO"/>
              </w:rPr>
              <w:t>i</w:t>
            </w:r>
            <w:r w:rsidR="007E121A" w:rsidRPr="00E15934">
              <w:rPr>
                <w:rFonts w:ascii="Times New Roman" w:hAnsi="Times New Roman" w:cs="Times New Roman"/>
                <w:lang w:val="ro-RO"/>
              </w:rPr>
              <w:t>cul</w:t>
            </w:r>
            <w:r w:rsidR="0061301D" w:rsidRPr="00E1593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E121A" w:rsidRPr="00E15934">
              <w:rPr>
                <w:rFonts w:ascii="Times New Roman" w:hAnsi="Times New Roman" w:cs="Times New Roman"/>
                <w:lang w:val="ro-RO"/>
              </w:rPr>
              <w:t>diferitelor situații fiziologice sau patologice precum și instituirea unor tratamente</w:t>
            </w:r>
            <w:r w:rsidR="0061301D" w:rsidRPr="00E1593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15934">
              <w:rPr>
                <w:rFonts w:ascii="Times New Roman" w:hAnsi="Times New Roman" w:cs="Times New Roman"/>
                <w:lang w:val="ro-RO"/>
              </w:rPr>
              <w:t>adecvate (clinica practică anul V semestrul II)</w:t>
            </w:r>
            <w:r w:rsidR="003834B3" w:rsidRPr="00E15934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9C737C" w:rsidRPr="00E15934" w:rsidRDefault="009C737C" w:rsidP="00E93AD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603602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56" w:type="dxa"/>
          </w:tcPr>
          <w:p w:rsidR="009C737C" w:rsidRPr="00E15934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603602">
        <w:trPr>
          <w:trHeight w:val="366"/>
        </w:trPr>
        <w:tc>
          <w:tcPr>
            <w:tcW w:w="2123" w:type="dxa"/>
            <w:vMerge w:val="restart"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6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656" w:type="dxa"/>
          </w:tcPr>
          <w:p w:rsidR="00E85BC2" w:rsidRPr="00E15934" w:rsidRDefault="00E85BC2" w:rsidP="00E85BC2">
            <w:pPr>
              <w:rPr>
                <w:rFonts w:ascii="Times New Roman" w:hAnsi="Times New Roman" w:cs="Times New Roman"/>
                <w:noProof/>
              </w:rPr>
            </w:pPr>
            <w:r w:rsidRPr="00E15934">
              <w:rPr>
                <w:rFonts w:ascii="Times New Roman" w:hAnsi="Times New Roman" w:cs="Times New Roman"/>
                <w:noProof/>
              </w:rPr>
              <w:t>Importanţa şi beneficiile utilizării biotehnicilor în reproducţie la animale</w:t>
            </w:r>
            <w:r w:rsidR="00E15934">
              <w:rPr>
                <w:rFonts w:ascii="Times New Roman" w:hAnsi="Times New Roman" w:cs="Times New Roman"/>
                <w:noProof/>
              </w:rPr>
              <w:t>.</w:t>
            </w:r>
          </w:p>
          <w:p w:rsidR="00E85BC2" w:rsidRPr="00E15934" w:rsidRDefault="00E15934" w:rsidP="00E85BC2">
            <w:pPr>
              <w:rPr>
                <w:rFonts w:ascii="Times New Roman" w:hAnsi="Times New Roman" w:cs="Times New Roman"/>
                <w:noProof/>
                <w:lang w:val="it-IT"/>
              </w:rPr>
            </w:pPr>
            <w:r>
              <w:rPr>
                <w:rFonts w:ascii="Times New Roman" w:hAnsi="Times New Roman" w:cs="Times New Roman"/>
                <w:noProof/>
                <w:lang w:val="it-IT"/>
              </w:rPr>
              <w:t>Ciclurile sexuale ş</w:t>
            </w:r>
            <w:bookmarkStart w:id="0" w:name="_GoBack"/>
            <w:bookmarkEnd w:id="0"/>
            <w:r w:rsidR="00E85BC2" w:rsidRPr="00E15934">
              <w:rPr>
                <w:rFonts w:ascii="Times New Roman" w:hAnsi="Times New Roman" w:cs="Times New Roman"/>
                <w:noProof/>
                <w:lang w:val="it-IT"/>
              </w:rPr>
              <w:t>i sincronizarea căldurilor la animalele domestice</w:t>
            </w:r>
            <w:r>
              <w:rPr>
                <w:rFonts w:ascii="Times New Roman" w:hAnsi="Times New Roman" w:cs="Times New Roman"/>
                <w:noProof/>
                <w:lang w:val="it-IT"/>
              </w:rPr>
              <w:t>.</w:t>
            </w:r>
          </w:p>
          <w:p w:rsidR="00E85BC2" w:rsidRPr="00E15934" w:rsidRDefault="00E85BC2" w:rsidP="00E85BC2">
            <w:pPr>
              <w:rPr>
                <w:rFonts w:ascii="Times New Roman" w:hAnsi="Times New Roman" w:cs="Times New Roman"/>
                <w:noProof/>
                <w:lang w:val="it-IT"/>
              </w:rPr>
            </w:pPr>
            <w:r w:rsidRPr="00E15934">
              <w:rPr>
                <w:rFonts w:ascii="Times New Roman" w:hAnsi="Times New Roman" w:cs="Times New Roman"/>
                <w:noProof/>
                <w:lang w:val="it-IT"/>
              </w:rPr>
              <w:t>Tehnici de recoltare a ovocitelor la animale</w:t>
            </w:r>
            <w:r w:rsidR="00E15934">
              <w:rPr>
                <w:rFonts w:ascii="Times New Roman" w:hAnsi="Times New Roman" w:cs="Times New Roman"/>
                <w:noProof/>
                <w:lang w:val="it-IT"/>
              </w:rPr>
              <w:t>.</w:t>
            </w:r>
          </w:p>
          <w:p w:rsidR="00E85BC2" w:rsidRPr="00E15934" w:rsidRDefault="00E85BC2" w:rsidP="00E85BC2">
            <w:pPr>
              <w:rPr>
                <w:rFonts w:ascii="Times New Roman" w:hAnsi="Times New Roman" w:cs="Times New Roman"/>
                <w:noProof/>
                <w:lang w:val="it-IT"/>
              </w:rPr>
            </w:pPr>
            <w:r w:rsidRPr="00E15934">
              <w:rPr>
                <w:rFonts w:ascii="Times New Roman" w:hAnsi="Times New Roman" w:cs="Times New Roman"/>
                <w:noProof/>
                <w:lang w:val="it-IT"/>
              </w:rPr>
              <w:t>Metode de maturare in vitro a ovocitelor</w:t>
            </w:r>
            <w:r w:rsidR="00E15934">
              <w:rPr>
                <w:rFonts w:ascii="Times New Roman" w:hAnsi="Times New Roman" w:cs="Times New Roman"/>
                <w:noProof/>
                <w:lang w:val="it-IT"/>
              </w:rPr>
              <w:t>.</w:t>
            </w:r>
          </w:p>
          <w:p w:rsidR="00E85BC2" w:rsidRPr="00E15934" w:rsidRDefault="00E85BC2" w:rsidP="00E85BC2">
            <w:pPr>
              <w:rPr>
                <w:rFonts w:ascii="Times New Roman" w:hAnsi="Times New Roman" w:cs="Times New Roman"/>
                <w:noProof/>
                <w:lang w:val="it-IT"/>
              </w:rPr>
            </w:pPr>
            <w:r w:rsidRPr="00E15934">
              <w:rPr>
                <w:rFonts w:ascii="Times New Roman" w:hAnsi="Times New Roman" w:cs="Times New Roman"/>
                <w:noProof/>
                <w:lang w:val="it-IT"/>
              </w:rPr>
              <w:t>Metode de recoltare a materialului seminal la animalele domestice şi sălbatice</w:t>
            </w:r>
            <w:r w:rsidR="00E15934">
              <w:rPr>
                <w:rFonts w:ascii="Times New Roman" w:hAnsi="Times New Roman" w:cs="Times New Roman"/>
                <w:noProof/>
                <w:lang w:val="it-IT"/>
              </w:rPr>
              <w:t>.</w:t>
            </w:r>
          </w:p>
          <w:p w:rsidR="00E85BC2" w:rsidRPr="00E15934" w:rsidRDefault="00E85BC2" w:rsidP="00E85BC2">
            <w:pPr>
              <w:rPr>
                <w:rFonts w:ascii="Times New Roman" w:hAnsi="Times New Roman" w:cs="Times New Roman"/>
                <w:noProof/>
                <w:lang w:val="it-IT"/>
              </w:rPr>
            </w:pPr>
            <w:r w:rsidRPr="00E15934">
              <w:rPr>
                <w:rFonts w:ascii="Times New Roman" w:hAnsi="Times New Roman" w:cs="Times New Roman"/>
                <w:noProof/>
                <w:lang w:val="it-IT"/>
              </w:rPr>
              <w:t>Inseminarea artificială la animale</w:t>
            </w:r>
            <w:r w:rsidR="00E15934">
              <w:rPr>
                <w:rFonts w:ascii="Times New Roman" w:hAnsi="Times New Roman" w:cs="Times New Roman"/>
                <w:noProof/>
                <w:lang w:val="it-IT"/>
              </w:rPr>
              <w:t>.</w:t>
            </w:r>
          </w:p>
          <w:p w:rsidR="004151EE" w:rsidRPr="00E15934" w:rsidRDefault="00E85BC2" w:rsidP="004151EE">
            <w:pPr>
              <w:spacing w:line="21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>Patologia ovarului.</w:t>
            </w:r>
          </w:p>
          <w:p w:rsidR="00E85BC2" w:rsidRPr="00E15934" w:rsidRDefault="00E85BC2" w:rsidP="004151EE">
            <w:pPr>
              <w:spacing w:line="21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>Patologia uterului.</w:t>
            </w:r>
          </w:p>
          <w:p w:rsidR="00E85BC2" w:rsidRPr="00E15934" w:rsidRDefault="00E85BC2" w:rsidP="004151EE">
            <w:pPr>
              <w:spacing w:line="21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E15934">
              <w:rPr>
                <w:rFonts w:ascii="Times New Roman" w:hAnsi="Times New Roman" w:cs="Times New Roman"/>
                <w:lang w:val="ro-RO"/>
              </w:rPr>
              <w:t>Examinarea paraclinică a aparatului genital la animalele de rentă.</w:t>
            </w:r>
          </w:p>
          <w:p w:rsidR="00603602" w:rsidRPr="00E15934" w:rsidRDefault="00603602" w:rsidP="004151EE">
            <w:pPr>
              <w:spacing w:line="216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603602" w:rsidRPr="00E15934" w:rsidRDefault="00603602" w:rsidP="004151E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E15934">
              <w:rPr>
                <w:rFonts w:ascii="Times New Roman" w:hAnsi="Times New Roman" w:cs="Times New Roman"/>
                <w:b/>
                <w:lang w:val="ro-RO"/>
              </w:rPr>
              <w:t>Bibliografie:</w:t>
            </w:r>
          </w:p>
          <w:p w:rsidR="00603602" w:rsidRPr="00E15934" w:rsidRDefault="00603602" w:rsidP="00603602">
            <w:pPr>
              <w:rPr>
                <w:rFonts w:ascii="Times New Roman" w:hAnsi="Times New Roman" w:cs="Times New Roman"/>
                <w:i/>
                <w:lang w:val="ro-RO"/>
              </w:rPr>
            </w:pPr>
            <w:proofErr w:type="spellStart"/>
            <w:r w:rsidRPr="00E15934">
              <w:rPr>
                <w:rFonts w:ascii="Times New Roman" w:hAnsi="Times New Roman" w:cs="Times New Roman"/>
                <w:b/>
                <w:lang w:val="ro-RO"/>
              </w:rPr>
              <w:t>Bîrţoiu</w:t>
            </w:r>
            <w:proofErr w:type="spellEnd"/>
            <w:r w:rsidRPr="00E15934">
              <w:rPr>
                <w:rFonts w:ascii="Times New Roman" w:hAnsi="Times New Roman" w:cs="Times New Roman"/>
                <w:b/>
                <w:lang w:val="ro-RO"/>
              </w:rPr>
              <w:t xml:space="preserve"> A., </w:t>
            </w:r>
            <w:proofErr w:type="spellStart"/>
            <w:r w:rsidRPr="00E15934">
              <w:rPr>
                <w:rFonts w:ascii="Times New Roman" w:hAnsi="Times New Roman" w:cs="Times New Roman"/>
                <w:b/>
                <w:lang w:val="ro-RO"/>
              </w:rPr>
              <w:t>Seiciu</w:t>
            </w:r>
            <w:proofErr w:type="spellEnd"/>
            <w:r w:rsidRPr="00E1593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proofErr w:type="spellStart"/>
            <w:r w:rsidRPr="00E15934">
              <w:rPr>
                <w:rFonts w:ascii="Times New Roman" w:hAnsi="Times New Roman" w:cs="Times New Roman"/>
                <w:b/>
                <w:lang w:val="ro-RO"/>
              </w:rPr>
              <w:t>Fl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.  – Ginecologie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andrologie veterinară”.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Ed.Fundaţiei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“România Mare” ,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Bucureşti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>, 2002;</w:t>
            </w:r>
          </w:p>
          <w:p w:rsidR="00603602" w:rsidRPr="00E15934" w:rsidRDefault="00603602" w:rsidP="00603602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E15934">
              <w:rPr>
                <w:rFonts w:ascii="Times New Roman" w:hAnsi="Times New Roman" w:cs="Times New Roman"/>
                <w:b/>
                <w:color w:val="000000"/>
                <w:lang w:val="ro-RO"/>
              </w:rPr>
              <w:t>Cernescu H</w:t>
            </w:r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 xml:space="preserve">. – Ginecologie Veterinară. </w:t>
            </w:r>
            <w:proofErr w:type="spellStart"/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>Ed.Helicon,Timișoara</w:t>
            </w:r>
            <w:proofErr w:type="spellEnd"/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>, 1995 ;</w:t>
            </w:r>
          </w:p>
          <w:p w:rsidR="00603602" w:rsidRPr="00E15934" w:rsidRDefault="00603602" w:rsidP="00603602">
            <w:pPr>
              <w:pStyle w:val="ListParagraph"/>
              <w:shd w:val="clear" w:color="auto" w:fill="FFFFFF"/>
              <w:tabs>
                <w:tab w:val="left" w:pos="36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15934">
              <w:rPr>
                <w:rFonts w:ascii="Times New Roman" w:hAnsi="Times New Roman" w:cs="Times New Roman"/>
                <w:b/>
                <w:lang w:val="ro-RO"/>
              </w:rPr>
              <w:t>Drugociu</w:t>
            </w:r>
            <w:proofErr w:type="spellEnd"/>
            <w:r w:rsidRPr="00E15934">
              <w:rPr>
                <w:rFonts w:ascii="Times New Roman" w:hAnsi="Times New Roman" w:cs="Times New Roman"/>
                <w:b/>
                <w:lang w:val="ro-RO"/>
              </w:rPr>
              <w:t xml:space="preserve"> D</w:t>
            </w:r>
            <w:r w:rsidRPr="00E15934">
              <w:rPr>
                <w:rFonts w:ascii="Times New Roman" w:hAnsi="Times New Roman" w:cs="Times New Roman"/>
                <w:lang w:val="ro-RO"/>
              </w:rPr>
              <w:t xml:space="preserve">. -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Reproducţie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,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însămânţări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artificiale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ginecologie veterinară, Casa de Editură Venus,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Iaşi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, </w:t>
            </w:r>
            <w:proofErr w:type="spellStart"/>
            <w:r w:rsidRPr="00E15934">
              <w:rPr>
                <w:rFonts w:ascii="Times New Roman" w:hAnsi="Times New Roman" w:cs="Times New Roman"/>
                <w:lang w:val="ro-RO"/>
              </w:rPr>
              <w:t>Isbn</w:t>
            </w:r>
            <w:proofErr w:type="spellEnd"/>
            <w:r w:rsidRPr="00E15934">
              <w:rPr>
                <w:rFonts w:ascii="Times New Roman" w:hAnsi="Times New Roman" w:cs="Times New Roman"/>
                <w:lang w:val="ro-RO"/>
              </w:rPr>
              <w:t xml:space="preserve"> 973-8174-11-2.2001;</w:t>
            </w:r>
          </w:p>
          <w:p w:rsidR="00603602" w:rsidRPr="00E15934" w:rsidRDefault="00603602" w:rsidP="00603602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E15934"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Groza </w:t>
            </w:r>
            <w:proofErr w:type="spellStart"/>
            <w:r w:rsidRPr="00E15934">
              <w:rPr>
                <w:rFonts w:ascii="Times New Roman" w:hAnsi="Times New Roman" w:cs="Times New Roman"/>
                <w:b/>
                <w:color w:val="000000"/>
                <w:lang w:val="ro-RO"/>
              </w:rPr>
              <w:t>I.,Muntean</w:t>
            </w:r>
            <w:proofErr w:type="spellEnd"/>
            <w:r w:rsidRPr="00E15934"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 M</w:t>
            </w:r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 xml:space="preserve">. – Elemente de fiziologia </w:t>
            </w:r>
            <w:proofErr w:type="spellStart"/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>reproducţiei</w:t>
            </w:r>
            <w:proofErr w:type="spellEnd"/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 xml:space="preserve"> la animale. </w:t>
            </w:r>
            <w:proofErr w:type="spellStart"/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>Ed.Genesis</w:t>
            </w:r>
            <w:proofErr w:type="spellEnd"/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 xml:space="preserve"> Tipo Cluj-Napoca.,1998 ;</w:t>
            </w:r>
          </w:p>
          <w:p w:rsidR="00603602" w:rsidRPr="00E15934" w:rsidRDefault="00603602" w:rsidP="00603602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E15934">
              <w:rPr>
                <w:rFonts w:ascii="Times New Roman" w:hAnsi="Times New Roman" w:cs="Times New Roman"/>
                <w:b/>
                <w:color w:val="000000"/>
                <w:lang w:val="ro-RO"/>
              </w:rPr>
              <w:t>Groza I., Muntean M</w:t>
            </w:r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 xml:space="preserve">. – Obstetrica, Andrologia fiziologică </w:t>
            </w:r>
            <w:proofErr w:type="spellStart"/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>şi</w:t>
            </w:r>
            <w:proofErr w:type="spellEnd"/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 xml:space="preserve"> patologică la câine. </w:t>
            </w:r>
            <w:proofErr w:type="spellStart"/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>Ed.Genesis</w:t>
            </w:r>
            <w:proofErr w:type="spellEnd"/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 xml:space="preserve"> Tipo, Cluj-Napoca 1998 ;</w:t>
            </w:r>
          </w:p>
          <w:p w:rsidR="00603602" w:rsidRPr="00E15934" w:rsidRDefault="00603602" w:rsidP="00603602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E15934">
              <w:rPr>
                <w:rFonts w:ascii="Times New Roman" w:hAnsi="Times New Roman" w:cs="Times New Roman"/>
                <w:b/>
                <w:color w:val="000000"/>
                <w:lang w:val="ro-RO"/>
              </w:rPr>
              <w:t>Groza I., Morar I</w:t>
            </w:r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 xml:space="preserve">. –  Andrologie Veterinară. </w:t>
            </w:r>
            <w:proofErr w:type="spellStart"/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>Ed.Gryphon</w:t>
            </w:r>
            <w:proofErr w:type="spellEnd"/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>, Braşov,2004 ;</w:t>
            </w:r>
          </w:p>
          <w:p w:rsidR="00603602" w:rsidRPr="00E15934" w:rsidRDefault="00603602" w:rsidP="00603602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E15934">
              <w:rPr>
                <w:rFonts w:ascii="Times New Roman" w:hAnsi="Times New Roman" w:cs="Times New Roman"/>
                <w:b/>
                <w:color w:val="000000"/>
                <w:lang w:val="ro-RO"/>
              </w:rPr>
              <w:t>Groza I.</w:t>
            </w:r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 xml:space="preserve"> – Ginecologie, Andrologie </w:t>
            </w:r>
            <w:proofErr w:type="spellStart"/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>şi</w:t>
            </w:r>
            <w:proofErr w:type="spellEnd"/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 xml:space="preserve"> Obstetrică </w:t>
            </w:r>
            <w:proofErr w:type="spellStart"/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>Veterinară.Ed.Academiei</w:t>
            </w:r>
            <w:proofErr w:type="spellEnd"/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 xml:space="preserve"> Române, </w:t>
            </w:r>
            <w:proofErr w:type="spellStart"/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>Bucureşti</w:t>
            </w:r>
            <w:proofErr w:type="spellEnd"/>
            <w:r w:rsidRPr="00E15934">
              <w:rPr>
                <w:rFonts w:ascii="Times New Roman" w:hAnsi="Times New Roman" w:cs="Times New Roman"/>
                <w:color w:val="000000"/>
                <w:lang w:val="ro-RO"/>
              </w:rPr>
              <w:t>, 2006 ;</w:t>
            </w:r>
          </w:p>
          <w:p w:rsidR="00603602" w:rsidRPr="00E15934" w:rsidRDefault="00603602" w:rsidP="004151EE">
            <w:pPr>
              <w:spacing w:line="216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603602">
        <w:tc>
          <w:tcPr>
            <w:tcW w:w="2123" w:type="dxa"/>
            <w:vMerge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656" w:type="dxa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824855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</w:t>
      </w:r>
      <w:proofErr w:type="spellStart"/>
      <w:r w:rsidR="00824855">
        <w:rPr>
          <w:rFonts w:ascii="Times New Roman" w:hAnsi="Times New Roman" w:cs="Times New Roman"/>
          <w:lang w:val="ro-RO"/>
        </w:rPr>
        <w:t>Prof.Dr.Brudaşcă</w:t>
      </w:r>
      <w:proofErr w:type="spellEnd"/>
      <w:r w:rsidR="00824855">
        <w:rPr>
          <w:rFonts w:ascii="Times New Roman" w:hAnsi="Times New Roman" w:cs="Times New Roman"/>
          <w:lang w:val="ro-RO"/>
        </w:rPr>
        <w:t xml:space="preserve"> Florinel Gheorghe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F7FA5">
        <w:rPr>
          <w:rFonts w:ascii="Times New Roman" w:hAnsi="Times New Roman" w:cs="Times New Roman"/>
          <w:lang w:val="ro-RO"/>
        </w:rPr>
        <w:t>___</w:t>
      </w:r>
      <w:r w:rsidR="00824855">
        <w:rPr>
          <w:rFonts w:ascii="Times New Roman" w:hAnsi="Times New Roman" w:cs="Times New Roman"/>
          <w:lang w:val="ro-RO"/>
        </w:rPr>
        <w:t>18.10.2023</w:t>
      </w:r>
      <w:r w:rsidR="00BF7FA5">
        <w:rPr>
          <w:rFonts w:ascii="Times New Roman" w:hAnsi="Times New Roman" w:cs="Times New Roman"/>
          <w:lang w:val="ro-RO"/>
        </w:rPr>
        <w:t>_______________________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CD1"/>
    <w:multiLevelType w:val="hybridMultilevel"/>
    <w:tmpl w:val="781A1BCA"/>
    <w:lvl w:ilvl="0" w:tplc="1558476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21431A6"/>
    <w:multiLevelType w:val="hybridMultilevel"/>
    <w:tmpl w:val="E3667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5163E"/>
    <w:multiLevelType w:val="hybridMultilevel"/>
    <w:tmpl w:val="E354AEA4"/>
    <w:lvl w:ilvl="0" w:tplc="FFE482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20756A"/>
    <w:rsid w:val="002154B8"/>
    <w:rsid w:val="002B2A3D"/>
    <w:rsid w:val="003834B3"/>
    <w:rsid w:val="003A36E1"/>
    <w:rsid w:val="003A6597"/>
    <w:rsid w:val="003B29B6"/>
    <w:rsid w:val="003D0525"/>
    <w:rsid w:val="003D212A"/>
    <w:rsid w:val="004151EE"/>
    <w:rsid w:val="004864A6"/>
    <w:rsid w:val="00506D64"/>
    <w:rsid w:val="00551745"/>
    <w:rsid w:val="005B4CE4"/>
    <w:rsid w:val="005E6AC5"/>
    <w:rsid w:val="0060359B"/>
    <w:rsid w:val="00603602"/>
    <w:rsid w:val="0061301D"/>
    <w:rsid w:val="00637721"/>
    <w:rsid w:val="00695BEA"/>
    <w:rsid w:val="006C5BBB"/>
    <w:rsid w:val="00761B88"/>
    <w:rsid w:val="00781597"/>
    <w:rsid w:val="0079238D"/>
    <w:rsid w:val="007E121A"/>
    <w:rsid w:val="007F1F43"/>
    <w:rsid w:val="008056AD"/>
    <w:rsid w:val="00824855"/>
    <w:rsid w:val="00840B2B"/>
    <w:rsid w:val="008633CC"/>
    <w:rsid w:val="00874116"/>
    <w:rsid w:val="00880046"/>
    <w:rsid w:val="008F78D6"/>
    <w:rsid w:val="00920E83"/>
    <w:rsid w:val="0094037C"/>
    <w:rsid w:val="009C737C"/>
    <w:rsid w:val="009E56F4"/>
    <w:rsid w:val="00A16C33"/>
    <w:rsid w:val="00A34598"/>
    <w:rsid w:val="00A70F23"/>
    <w:rsid w:val="00A856D4"/>
    <w:rsid w:val="00A9083E"/>
    <w:rsid w:val="00A90A90"/>
    <w:rsid w:val="00AB0E4A"/>
    <w:rsid w:val="00AF1D5D"/>
    <w:rsid w:val="00B35659"/>
    <w:rsid w:val="00B52F57"/>
    <w:rsid w:val="00BC0AC0"/>
    <w:rsid w:val="00BD4620"/>
    <w:rsid w:val="00BF24AE"/>
    <w:rsid w:val="00BF7FA5"/>
    <w:rsid w:val="00C06103"/>
    <w:rsid w:val="00C97671"/>
    <w:rsid w:val="00CA5F9B"/>
    <w:rsid w:val="00CF416F"/>
    <w:rsid w:val="00D61B42"/>
    <w:rsid w:val="00D84087"/>
    <w:rsid w:val="00D87059"/>
    <w:rsid w:val="00DA0651"/>
    <w:rsid w:val="00DC0BC2"/>
    <w:rsid w:val="00DD7895"/>
    <w:rsid w:val="00E15934"/>
    <w:rsid w:val="00E54C3B"/>
    <w:rsid w:val="00E6651D"/>
    <w:rsid w:val="00E8015B"/>
    <w:rsid w:val="00E85BC2"/>
    <w:rsid w:val="00E93ADE"/>
    <w:rsid w:val="00F9352B"/>
    <w:rsid w:val="00F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3CD7"/>
  <w15:docId w15:val="{D1043F82-9564-438B-9736-DAF031C2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61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961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 Cluj</cp:lastModifiedBy>
  <cp:revision>26</cp:revision>
  <cp:lastPrinted>2023-10-18T11:43:00Z</cp:lastPrinted>
  <dcterms:created xsi:type="dcterms:W3CDTF">2023-10-18T10:26:00Z</dcterms:created>
  <dcterms:modified xsi:type="dcterms:W3CDTF">2023-10-19T07:20:00Z</dcterms:modified>
</cp:coreProperties>
</file>