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 de Zootehnie şi Biotehnologii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I Ştiinţe fundamentale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I/B/11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Asistent 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>Zoology and comparative animal anatomy la specializarea Comportamentul și bunăstarea animalelor (în limba engleză – Animal behaviour and welfare); Comparative animal physiology la specializarea Comportamentul și bunăstarea animalelor (în limba engleză – Animal behaviour and welfare); Fiziologie animală 1 la specializarea Zootehnie; Fiziologie animală 2 la specializarea Zootehnie; Practică 2 la specializarea Zootehnie; Etică și integritate academică la specializarea Zootehnie; Etică și integritate academică la specializarea Biotehnologii; Fiziologie animală 1 la specializarea Biotehnologii; Ethics and academic integrity la specializarea Ethology and Human Animal Interaction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423636" w:rsidRPr="00AB0E4A" w:rsidRDefault="00423636" w:rsidP="00423636">
            <w:pPr>
              <w:rPr>
                <w:rFonts w:ascii="Times New Roman" w:hAnsi="Times New Roman" w:cs="Times New Roman"/>
              </w:rPr>
            </w:pPr>
            <w:proofErr w:type="spellStart"/>
            <w:r w:rsidRPr="00423636">
              <w:rPr>
                <w:rFonts w:ascii="Times New Roman" w:hAnsi="Times New Roman" w:cs="Times New Roman"/>
              </w:rPr>
              <w:t>Zootehnie</w:t>
            </w:r>
            <w:proofErr w:type="spellEnd"/>
            <w:r w:rsidRPr="004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3636">
              <w:rPr>
                <w:rFonts w:ascii="Times New Roman" w:hAnsi="Times New Roman" w:cs="Times New Roman"/>
              </w:rPr>
              <w:t>si</w:t>
            </w:r>
            <w:proofErr w:type="spellEnd"/>
            <w:r w:rsidRPr="004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3636">
              <w:rPr>
                <w:rFonts w:ascii="Times New Roman" w:hAnsi="Times New Roman" w:cs="Times New Roman"/>
              </w:rPr>
              <w:t>Biotehnologii</w:t>
            </w:r>
            <w:proofErr w:type="spellEnd"/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Pr="00AB0E4A" w:rsidRDefault="00423636" w:rsidP="00423636">
            <w:pPr>
              <w:rPr>
                <w:rFonts w:ascii="Times New Roman" w:hAnsi="Times New Roman" w:cs="Times New Roman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>Postul vacant de Asistent, poziția I/B/1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423636">
              <w:rPr>
                <w:rFonts w:ascii="Times New Roman" w:hAnsi="Times New Roman" w:cs="Times New Roman"/>
                <w:lang w:val="ro-RO"/>
              </w:rPr>
              <w:t xml:space="preserve"> din Statul de funcții al Departamentului de Științe Fundamentale din cadrul Facultății de Zootehnie și Biotehnologii, USAMV Cluj-Napoca, prevăzut pentru anul universitar 202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423636">
              <w:rPr>
                <w:rFonts w:ascii="Times New Roman" w:hAnsi="Times New Roman" w:cs="Times New Roman"/>
                <w:lang w:val="ro-RO"/>
              </w:rPr>
              <w:t>-202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423636">
              <w:rPr>
                <w:rFonts w:ascii="Times New Roman" w:hAnsi="Times New Roman" w:cs="Times New Roman"/>
                <w:lang w:val="ro-RO"/>
              </w:rPr>
              <w:t xml:space="preserve">, aprobat și validat de Consiliul de Administrație și Senatul Universității. Postul vacant de Asistent  pe perioadă </w:t>
            </w:r>
            <w:r w:rsidR="005F2946">
              <w:rPr>
                <w:rFonts w:ascii="Times New Roman" w:hAnsi="Times New Roman" w:cs="Times New Roman"/>
                <w:lang w:val="ro-RO"/>
              </w:rPr>
              <w:t>ne</w:t>
            </w:r>
            <w:bookmarkStart w:id="0" w:name="_GoBack"/>
            <w:bookmarkEnd w:id="0"/>
            <w:r w:rsidRPr="004A6F48">
              <w:rPr>
                <w:rFonts w:ascii="Times New Roman" w:hAnsi="Times New Roman" w:cs="Times New Roman"/>
                <w:lang w:val="ro-RO"/>
              </w:rPr>
              <w:t>determinată</w:t>
            </w:r>
            <w:r w:rsidRPr="00423636">
              <w:rPr>
                <w:rFonts w:ascii="Times New Roman" w:hAnsi="Times New Roman" w:cs="Times New Roman"/>
                <w:lang w:val="ro-RO"/>
              </w:rPr>
              <w:t>, este c</w:t>
            </w:r>
            <w:r w:rsidR="00EC480B">
              <w:rPr>
                <w:rFonts w:ascii="Times New Roman" w:hAnsi="Times New Roman" w:cs="Times New Roman"/>
                <w:lang w:val="ro-RO"/>
              </w:rPr>
              <w:t>onstituit din o normă de 15 ore</w:t>
            </w:r>
            <w:r w:rsidRPr="00423636">
              <w:rPr>
                <w:rFonts w:ascii="Times New Roman" w:hAnsi="Times New Roman" w:cs="Times New Roman"/>
                <w:lang w:val="ro-RO"/>
              </w:rPr>
              <w:t>, din care 15 ore lucrări practice pe săptămână conform Statului de funcţii la disciplinele:</w:t>
            </w:r>
          </w:p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>Zoology and comparative animal anatomy la specializarea Comportamentul și bunăstarea animalelor (în limba engleză – Animal behaviour and welfare)</w:t>
            </w:r>
            <w:r>
              <w:rPr>
                <w:rFonts w:ascii="Times New Roman" w:hAnsi="Times New Roman" w:cs="Times New Roman"/>
                <w:lang w:val="ro-RO"/>
              </w:rPr>
              <w:t xml:space="preserve"> 3 ore lucrări practice 1 grupă/săptămână semestrul I</w:t>
            </w:r>
            <w:r w:rsidRPr="00423636">
              <w:rPr>
                <w:rFonts w:ascii="Times New Roman" w:hAnsi="Times New Roman" w:cs="Times New Roman"/>
                <w:lang w:val="ro-RO"/>
              </w:rPr>
              <w:t xml:space="preserve">; </w:t>
            </w:r>
          </w:p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>Comparative animal physiology la specializarea Comportamentul și bunăstarea animalelor (în limba engleză – Animal behaviour and welfare)</w:t>
            </w:r>
            <w:r>
              <w:rPr>
                <w:rFonts w:ascii="Times New Roman" w:hAnsi="Times New Roman" w:cs="Times New Roman"/>
                <w:lang w:val="ro-RO"/>
              </w:rPr>
              <w:t xml:space="preserve"> 3 ore lucrări practice 1 grupă/săptămână semestrul II</w:t>
            </w:r>
            <w:r w:rsidRPr="00423636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 xml:space="preserve"> Fiziologie animală 1 la specializarea Zootehnie</w:t>
            </w:r>
            <w:r>
              <w:rPr>
                <w:rFonts w:ascii="Times New Roman" w:hAnsi="Times New Roman" w:cs="Times New Roman"/>
                <w:lang w:val="ro-RO"/>
              </w:rPr>
              <w:t xml:space="preserve"> 2 ore lucrări practice 2 grupe / săptămână semstrul I</w:t>
            </w:r>
            <w:r w:rsidRPr="00423636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F6A33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 xml:space="preserve"> Fiziologie animală 2 la specializarea Zootehnie</w:t>
            </w:r>
            <w:r>
              <w:rPr>
                <w:rFonts w:ascii="Times New Roman" w:hAnsi="Times New Roman" w:cs="Times New Roman"/>
                <w:lang w:val="ro-RO"/>
              </w:rPr>
              <w:t xml:space="preserve"> 2 ore lucrări practice</w:t>
            </w:r>
            <w:r w:rsidR="008F6A33">
              <w:rPr>
                <w:rFonts w:ascii="Times New Roman" w:hAnsi="Times New Roman" w:cs="Times New Roman"/>
                <w:lang w:val="ro-RO"/>
              </w:rPr>
              <w:t xml:space="preserve"> 2 grupe</w:t>
            </w:r>
            <w:r>
              <w:rPr>
                <w:rFonts w:ascii="Times New Roman" w:hAnsi="Times New Roman" w:cs="Times New Roman"/>
                <w:lang w:val="ro-RO"/>
              </w:rPr>
              <w:t>/săptămână</w:t>
            </w:r>
            <w:r w:rsidR="008F6A33">
              <w:rPr>
                <w:rFonts w:ascii="Times New Roman" w:hAnsi="Times New Roman" w:cs="Times New Roman"/>
                <w:lang w:val="ro-RO"/>
              </w:rPr>
              <w:t xml:space="preserve"> semestrul II</w:t>
            </w:r>
            <w:r w:rsidRPr="00423636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F6A33" w:rsidRDefault="00423636" w:rsidP="008F6A33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 xml:space="preserve"> Practică 2 la specializarea Zootehnie</w:t>
            </w:r>
            <w:r w:rsidR="008F6A3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F6A33" w:rsidRPr="008F6A33">
              <w:rPr>
                <w:rFonts w:ascii="Times New Roman" w:hAnsi="Times New Roman" w:cs="Times New Roman"/>
                <w:lang w:val="ro-RO"/>
              </w:rPr>
              <w:t xml:space="preserve">2 grupe </w:t>
            </w:r>
            <w:r w:rsidR="008F6A33">
              <w:rPr>
                <w:rFonts w:ascii="Times New Roman" w:hAnsi="Times New Roman" w:cs="Times New Roman"/>
                <w:lang w:val="ro-RO"/>
              </w:rPr>
              <w:t>2 săptămâni (2,29 ore) semestrul II</w:t>
            </w:r>
            <w:r w:rsidRPr="00423636">
              <w:rPr>
                <w:rFonts w:ascii="Times New Roman" w:hAnsi="Times New Roman" w:cs="Times New Roman"/>
                <w:lang w:val="ro-RO"/>
              </w:rPr>
              <w:t>; Etică și integritate academică la specializarea Zootehnie</w:t>
            </w:r>
            <w:r w:rsidR="008F6A33">
              <w:rPr>
                <w:rFonts w:ascii="Times New Roman" w:hAnsi="Times New Roman" w:cs="Times New Roman"/>
                <w:lang w:val="ro-RO"/>
              </w:rPr>
              <w:t xml:space="preserve"> 1 oră lucrări practice 2 grupe/săptămână semestrul II</w:t>
            </w:r>
            <w:r w:rsidRPr="00423636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F6A33" w:rsidRDefault="00423636" w:rsidP="008F6A33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 xml:space="preserve"> Etică și integritate academică la specializarea Biotehnologii</w:t>
            </w:r>
            <w:r w:rsidR="008F6A33">
              <w:rPr>
                <w:rFonts w:ascii="Times New Roman" w:hAnsi="Times New Roman" w:cs="Times New Roman"/>
                <w:lang w:val="ro-RO"/>
              </w:rPr>
              <w:t xml:space="preserve"> 1 oră lucrări practice 2 grupe/săptămână semstrul I</w:t>
            </w:r>
            <w:r w:rsidRPr="00423636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F6A33" w:rsidRDefault="00423636" w:rsidP="008F6A33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 xml:space="preserve"> Fiziologie animală 1 la specializarea Biotehnologii</w:t>
            </w:r>
            <w:r w:rsidR="008F6A33">
              <w:rPr>
                <w:rFonts w:ascii="Times New Roman" w:hAnsi="Times New Roman" w:cs="Times New Roman"/>
                <w:lang w:val="ro-RO"/>
              </w:rPr>
              <w:t xml:space="preserve"> 2 ore lucrări practice 2 grupe/săptămână semstrul I</w:t>
            </w:r>
            <w:r w:rsidRPr="00423636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423636" w:rsidRPr="00423636" w:rsidRDefault="00423636" w:rsidP="008F6A33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 xml:space="preserve"> Ethics and academic integrity la specializarea Ethology and Human Animal Interaction</w:t>
            </w:r>
            <w:r w:rsidR="008F6A33">
              <w:rPr>
                <w:rFonts w:ascii="Times New Roman" w:hAnsi="Times New Roman" w:cs="Times New Roman"/>
                <w:lang w:val="ro-RO"/>
              </w:rPr>
              <w:t xml:space="preserve"> 1 oră lucrări practice 1 grupă/săptămână semestrul I.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Pr="00BF7FA5" w:rsidRDefault="00423636" w:rsidP="0042363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Pregătirea şi efectuarea orelor de lucrări practice de laborator;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Pregătirea activităţii didactice;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Verificarea şi pregătirea soluţiilor pentru activităţile practice cu studenţii;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Verificări proiecte;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lastRenderedPageBreak/>
              <w:t>Consultaţii asigurate pentru studenţi la disciplinele din normă;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Asistenţă la examene;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Îndrumare proiecte de licenţă in coordonare cu cadrele didactice cu experiență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Activitate de cercetare ştiinţifică;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Îndrumare cercuri ştiinţifice studenţeşti;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Participare la manifestări ştiinţifice;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Participare la activităţi administrative, de învăţământ, de consultanţă şi de cercetare a colectivului;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Activităţi de promovare şi legătura cu mediul de afaceri în domeniul zootehnic, biotehnologii şi piscicol;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Participarea la activităţi civice, culturale, administrative şi de evaluare în sprijinul învăţământului şi a cercetării ştiinţifice;</w:t>
            </w:r>
          </w:p>
          <w:p w:rsidR="00423636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rPr>
          <w:trHeight w:val="366"/>
        </w:trPr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HISTOLOGIE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ŢESUTUL EPITELIAL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Epiteliile de acoperire, </w:t>
            </w:r>
            <w:r w:rsidRPr="0080314F">
              <w:rPr>
                <w:rFonts w:ascii="Times New Roman" w:hAnsi="Times New Roman" w:cs="Times New Roman"/>
                <w:lang w:val="ro-RO"/>
              </w:rPr>
              <w:t>Epiteliile glandulare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ŢESUTURILE CONJUNCTIVE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Celulele co</w:t>
            </w:r>
            <w:r>
              <w:rPr>
                <w:rFonts w:ascii="Times New Roman" w:hAnsi="Times New Roman" w:cs="Times New Roman"/>
                <w:lang w:val="ro-RO"/>
              </w:rPr>
              <w:t xml:space="preserve">njunctive, </w:t>
            </w:r>
            <w:r w:rsidRPr="0080314F">
              <w:rPr>
                <w:rFonts w:ascii="Times New Roman" w:hAnsi="Times New Roman" w:cs="Times New Roman"/>
                <w:lang w:val="ro-RO"/>
              </w:rPr>
              <w:t>Substanţa fundamentală</w:t>
            </w:r>
            <w:r>
              <w:rPr>
                <w:rFonts w:ascii="Times New Roman" w:hAnsi="Times New Roman" w:cs="Times New Roman"/>
                <w:lang w:val="ro-RO"/>
              </w:rPr>
              <w:t xml:space="preserve">, Fibrele conjunctive, </w:t>
            </w:r>
            <w:r w:rsidRPr="0080314F">
              <w:rPr>
                <w:rFonts w:ascii="Times New Roman" w:hAnsi="Times New Roman" w:cs="Times New Roman"/>
                <w:lang w:val="ro-RO"/>
              </w:rPr>
              <w:t>Varietăţi de ţesuturi conjunctive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ŢESUTURILE CONJUNCTIVE METAPLAZIATE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Ţesutul cartilaginos, </w:t>
            </w:r>
            <w:r w:rsidRPr="0080314F">
              <w:rPr>
                <w:rFonts w:ascii="Times New Roman" w:hAnsi="Times New Roman" w:cs="Times New Roman"/>
                <w:lang w:val="ro-RO"/>
              </w:rPr>
              <w:t>Ţesutul osos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ŢESUTUL SANGUIN ŞI LIMFATIC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Sângele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ŢESUTUL MUSCULAR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ŢESUTUL NERVOS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Neuronul, </w:t>
            </w:r>
            <w:r w:rsidRPr="0080314F">
              <w:rPr>
                <w:rFonts w:ascii="Times New Roman" w:hAnsi="Times New Roman" w:cs="Times New Roman"/>
                <w:lang w:val="ro-RO"/>
              </w:rPr>
              <w:t>Nevrogliile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ANATOMIE MACROSCOPICĂ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Planurile anatomice, </w:t>
            </w:r>
            <w:r w:rsidRPr="0080314F">
              <w:rPr>
                <w:rFonts w:ascii="Times New Roman" w:hAnsi="Times New Roman" w:cs="Times New Roman"/>
                <w:lang w:val="ro-RO"/>
              </w:rPr>
              <w:t>Regiunile corporale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APARATUL DE SUSŢINERE ŞI MIŞCARE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OSTEOLOGIE (studiul oaselor)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Forma oaselor, Structura oaselor, </w:t>
            </w:r>
            <w:r w:rsidRPr="0080314F">
              <w:rPr>
                <w:rFonts w:ascii="Times New Roman" w:hAnsi="Times New Roman" w:cs="Times New Roman"/>
                <w:lang w:val="ro-RO"/>
              </w:rPr>
              <w:t>Acc</w:t>
            </w:r>
            <w:r>
              <w:rPr>
                <w:rFonts w:ascii="Times New Roman" w:hAnsi="Times New Roman" w:cs="Times New Roman"/>
                <w:lang w:val="ro-RO"/>
              </w:rPr>
              <w:t xml:space="preserve">idente de suprafaţă ale oaselor, </w:t>
            </w:r>
            <w:r w:rsidRPr="0080314F">
              <w:rPr>
                <w:rFonts w:ascii="Times New Roman" w:hAnsi="Times New Roman" w:cs="Times New Roman"/>
                <w:lang w:val="ro-RO"/>
              </w:rPr>
              <w:t>Scheletul membru</w:t>
            </w:r>
            <w:r>
              <w:rPr>
                <w:rFonts w:ascii="Times New Roman" w:hAnsi="Times New Roman" w:cs="Times New Roman"/>
                <w:lang w:val="ro-RO"/>
              </w:rPr>
              <w:t xml:space="preserve">lui toracal (centura scapulară), </w:t>
            </w:r>
            <w:r w:rsidRPr="0080314F">
              <w:rPr>
                <w:rFonts w:ascii="Times New Roman" w:hAnsi="Times New Roman" w:cs="Times New Roman"/>
                <w:lang w:val="ro-RO"/>
              </w:rPr>
              <w:t>Scheletul me</w:t>
            </w:r>
            <w:r>
              <w:rPr>
                <w:rFonts w:ascii="Times New Roman" w:hAnsi="Times New Roman" w:cs="Times New Roman"/>
                <w:lang w:val="ro-RO"/>
              </w:rPr>
              <w:t xml:space="preserve">mbrului pelvin, Coloana vertebrală, Coastele și sternul, </w:t>
            </w:r>
            <w:r w:rsidRPr="0080314F">
              <w:rPr>
                <w:rFonts w:ascii="Times New Roman" w:hAnsi="Times New Roman" w:cs="Times New Roman"/>
                <w:lang w:val="ro-RO"/>
              </w:rPr>
              <w:t>Scheletul capului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ARTROLOGIE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Gen</w:t>
            </w:r>
            <w:r>
              <w:rPr>
                <w:rFonts w:ascii="Times New Roman" w:hAnsi="Times New Roman" w:cs="Times New Roman"/>
                <w:lang w:val="ro-RO"/>
              </w:rPr>
              <w:t xml:space="preserve">eralităţi asupra articulaţiilor, Articulaţiile capului, </w:t>
            </w:r>
            <w:r w:rsidRPr="0080314F">
              <w:rPr>
                <w:rFonts w:ascii="Times New Roman" w:hAnsi="Times New Roman" w:cs="Times New Roman"/>
                <w:lang w:val="ro-RO"/>
              </w:rPr>
              <w:t>Ar</w:t>
            </w:r>
            <w:r>
              <w:rPr>
                <w:rFonts w:ascii="Times New Roman" w:hAnsi="Times New Roman" w:cs="Times New Roman"/>
                <w:lang w:val="ro-RO"/>
              </w:rPr>
              <w:t xml:space="preserve">ticulaţiile coloanei vertebrale, </w:t>
            </w:r>
            <w:r w:rsidRPr="0080314F">
              <w:rPr>
                <w:rFonts w:ascii="Times New Roman" w:hAnsi="Times New Roman" w:cs="Times New Roman"/>
                <w:lang w:val="ro-RO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 xml:space="preserve">rticulaţiile membrelor toracale, </w:t>
            </w:r>
            <w:r w:rsidRPr="0080314F">
              <w:rPr>
                <w:rFonts w:ascii="Times New Roman" w:hAnsi="Times New Roman" w:cs="Times New Roman"/>
                <w:lang w:val="ro-RO"/>
              </w:rPr>
              <w:t>Articulaţiile membranelor pelvine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MIOLOGIE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Gene</w:t>
            </w:r>
            <w:r>
              <w:rPr>
                <w:rFonts w:ascii="Times New Roman" w:hAnsi="Times New Roman" w:cs="Times New Roman"/>
                <w:lang w:val="ro-RO"/>
              </w:rPr>
              <w:t xml:space="preserve">ralități asupra musculaturii, Muşchii capului, Muşchii gâtului, Muşchii trunchiului, Mușchii membrelor, </w:t>
            </w:r>
            <w:r w:rsidRPr="0080314F">
              <w:rPr>
                <w:rFonts w:ascii="Times New Roman" w:hAnsi="Times New Roman" w:cs="Times New Roman"/>
                <w:lang w:val="ro-RO"/>
              </w:rPr>
              <w:t>Mușchii cozii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APARATUL DIGESTIV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Cavitatea bucală, Faringele, Esofagul, Stomacul, Stomacul la monogastrice, Stomacul la rumegatoare, Intestinul, Intestinul subțire, </w:t>
            </w:r>
            <w:r w:rsidRPr="0080314F">
              <w:rPr>
                <w:rFonts w:ascii="Times New Roman" w:hAnsi="Times New Roman" w:cs="Times New Roman"/>
                <w:lang w:val="ro-RO"/>
              </w:rPr>
              <w:t>Intestinul gros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GLANDELE ANEXE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Ficatul, Pancreasul, </w:t>
            </w:r>
            <w:r w:rsidRPr="0080314F">
              <w:rPr>
                <w:rFonts w:ascii="Times New Roman" w:hAnsi="Times New Roman" w:cs="Times New Roman"/>
                <w:lang w:val="ro-RO"/>
              </w:rPr>
              <w:t>Cavi</w:t>
            </w:r>
            <w:r>
              <w:rPr>
                <w:rFonts w:ascii="Times New Roman" w:hAnsi="Times New Roman" w:cs="Times New Roman"/>
                <w:lang w:val="ro-RO"/>
              </w:rPr>
              <w:t xml:space="preserve">tatea abdominală și peritoneală, </w:t>
            </w:r>
            <w:r w:rsidRPr="0080314F">
              <w:rPr>
                <w:rFonts w:ascii="Times New Roman" w:hAnsi="Times New Roman" w:cs="Times New Roman"/>
                <w:lang w:val="ro-RO"/>
              </w:rPr>
              <w:t>Topografia org</w:t>
            </w:r>
            <w:r>
              <w:rPr>
                <w:rFonts w:ascii="Times New Roman" w:hAnsi="Times New Roman" w:cs="Times New Roman"/>
                <w:lang w:val="ro-RO"/>
              </w:rPr>
              <w:t xml:space="preserve">anelor din cavitatea abdominală, </w:t>
            </w:r>
            <w:r w:rsidRPr="0080314F">
              <w:rPr>
                <w:rFonts w:ascii="Times New Roman" w:hAnsi="Times New Roman" w:cs="Times New Roman"/>
                <w:lang w:val="ro-RO"/>
              </w:rPr>
              <w:t>Aparatul digestiv la păsări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APARATUL RESPIRATOR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Căile respiratorii, Cavitățile nazale, Faringele, </w:t>
            </w:r>
            <w:r w:rsidRPr="0080314F">
              <w:rPr>
                <w:rFonts w:ascii="Times New Roman" w:hAnsi="Times New Roman" w:cs="Times New Roman"/>
                <w:lang w:val="ro-RO"/>
              </w:rPr>
              <w:t>Larin</w:t>
            </w:r>
            <w:r>
              <w:rPr>
                <w:rFonts w:ascii="Times New Roman" w:hAnsi="Times New Roman" w:cs="Times New Roman"/>
                <w:lang w:val="ro-RO"/>
              </w:rPr>
              <w:t xml:space="preserve">gele, Traheea, Pulmonii, </w:t>
            </w:r>
            <w:r w:rsidRPr="0080314F">
              <w:rPr>
                <w:rFonts w:ascii="Times New Roman" w:hAnsi="Times New Roman" w:cs="Times New Roman"/>
                <w:lang w:val="ro-RO"/>
              </w:rPr>
              <w:t xml:space="preserve">Cavitatea </w:t>
            </w:r>
            <w:r>
              <w:rPr>
                <w:rFonts w:ascii="Times New Roman" w:hAnsi="Times New Roman" w:cs="Times New Roman"/>
                <w:lang w:val="ro-RO"/>
              </w:rPr>
              <w:t xml:space="preserve">toracică și cavitățile pleurale, </w:t>
            </w:r>
            <w:r w:rsidRPr="0080314F">
              <w:rPr>
                <w:rFonts w:ascii="Times New Roman" w:hAnsi="Times New Roman" w:cs="Times New Roman"/>
                <w:lang w:val="ro-RO"/>
              </w:rPr>
              <w:t>Aparatul respirator la păsări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APARATUL URO-GENITAL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APARATUL URINAR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APARATUL GENITAL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Apar</w:t>
            </w:r>
            <w:r>
              <w:rPr>
                <w:rFonts w:ascii="Times New Roman" w:hAnsi="Times New Roman" w:cs="Times New Roman"/>
                <w:lang w:val="ro-RO"/>
              </w:rPr>
              <w:t xml:space="preserve">atul genital mascul la mamifere, </w:t>
            </w:r>
            <w:r w:rsidRPr="0080314F">
              <w:rPr>
                <w:rFonts w:ascii="Times New Roman" w:hAnsi="Times New Roman" w:cs="Times New Roman"/>
                <w:lang w:val="ro-RO"/>
              </w:rPr>
              <w:t>Apa</w:t>
            </w:r>
            <w:r>
              <w:rPr>
                <w:rFonts w:ascii="Times New Roman" w:hAnsi="Times New Roman" w:cs="Times New Roman"/>
                <w:lang w:val="ro-RO"/>
              </w:rPr>
              <w:t xml:space="preserve">ratul genital mascul la păsări, </w:t>
            </w:r>
            <w:r w:rsidRPr="0080314F">
              <w:rPr>
                <w:rFonts w:ascii="Times New Roman" w:hAnsi="Times New Roman" w:cs="Times New Roman"/>
                <w:lang w:val="ro-RO"/>
              </w:rPr>
              <w:t>Apar</w:t>
            </w:r>
            <w:r>
              <w:rPr>
                <w:rFonts w:ascii="Times New Roman" w:hAnsi="Times New Roman" w:cs="Times New Roman"/>
                <w:lang w:val="ro-RO"/>
              </w:rPr>
              <w:t xml:space="preserve">atul genital femel la mamifere, Glanda mamară, </w:t>
            </w:r>
            <w:r w:rsidRPr="0080314F">
              <w:rPr>
                <w:rFonts w:ascii="Times New Roman" w:hAnsi="Times New Roman" w:cs="Times New Roman"/>
                <w:lang w:val="ro-RO"/>
              </w:rPr>
              <w:t>Aparatul genital femel la păsări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APARATUL CIRCULATOR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Sistemul cardio-vascular, Inima, </w:t>
            </w:r>
            <w:r w:rsidRPr="0080314F">
              <w:rPr>
                <w:rFonts w:ascii="Times New Roman" w:hAnsi="Times New Roman" w:cs="Times New Roman"/>
                <w:lang w:val="ro-RO"/>
              </w:rPr>
              <w:t>C</w:t>
            </w:r>
            <w:r>
              <w:rPr>
                <w:rFonts w:ascii="Times New Roman" w:hAnsi="Times New Roman" w:cs="Times New Roman"/>
                <w:lang w:val="ro-RO"/>
              </w:rPr>
              <w:t xml:space="preserve">onformatia exterioara a inimii, </w:t>
            </w:r>
            <w:r w:rsidRPr="0080314F">
              <w:rPr>
                <w:rFonts w:ascii="Times New Roman" w:hAnsi="Times New Roman" w:cs="Times New Roman"/>
                <w:lang w:val="ro-RO"/>
              </w:rPr>
              <w:t>Con</w:t>
            </w:r>
            <w:r>
              <w:rPr>
                <w:rFonts w:ascii="Times New Roman" w:hAnsi="Times New Roman" w:cs="Times New Roman"/>
                <w:lang w:val="ro-RO"/>
              </w:rPr>
              <w:t xml:space="preserve">formația interioară a atriilor, Structura inimii, Inima la păsări, Arterele, </w:t>
            </w:r>
            <w:r w:rsidRPr="0080314F">
              <w:rPr>
                <w:rFonts w:ascii="Times New Roman" w:hAnsi="Times New Roman" w:cs="Times New Roman"/>
                <w:lang w:val="ro-RO"/>
              </w:rPr>
              <w:t>Arterele</w:t>
            </w:r>
            <w:r>
              <w:rPr>
                <w:rFonts w:ascii="Times New Roman" w:hAnsi="Times New Roman" w:cs="Times New Roman"/>
                <w:lang w:val="ro-RO"/>
              </w:rPr>
              <w:t xml:space="preserve"> micii circulații, Arterele mari circulații, Venele, Venele micii circulații, Venele marii circulații, Sistemul limfatic, Căile limfatice, Ganglionii limfatici, </w:t>
            </w:r>
            <w:r w:rsidRPr="0080314F">
              <w:rPr>
                <w:rFonts w:ascii="Times New Roman" w:hAnsi="Times New Roman" w:cs="Times New Roman"/>
                <w:lang w:val="ro-RO"/>
              </w:rPr>
              <w:t>Organele hematopoetice și limfopoetice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lastRenderedPageBreak/>
              <w:t>SISTEMUL NEURO-ENDOCRIN</w:t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SISTEMUL NERVOS CENTRAL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Măduva spi</w:t>
            </w:r>
            <w:r>
              <w:rPr>
                <w:rFonts w:ascii="Times New Roman" w:hAnsi="Times New Roman" w:cs="Times New Roman"/>
                <w:lang w:val="ro-RO"/>
              </w:rPr>
              <w:t>nării</w:t>
            </w:r>
            <w:r>
              <w:rPr>
                <w:rFonts w:ascii="Times New Roman" w:hAnsi="Times New Roman" w:cs="Times New Roman"/>
                <w:lang w:val="ro-RO"/>
              </w:rPr>
              <w:tab/>
              <w:t xml:space="preserve">, Encefalul, Mielencefalul, Metencefalul, Mezencefalul, Diencefalul, Telencefalul, Cavităţile encefalului, Meningele, </w:t>
            </w:r>
            <w:r w:rsidRPr="0080314F">
              <w:rPr>
                <w:rFonts w:ascii="Times New Roman" w:hAnsi="Times New Roman" w:cs="Times New Roman"/>
                <w:lang w:val="ro-RO"/>
              </w:rPr>
              <w:t>Vascularizaţia encefalului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SISTEMUL NERVOS PERIFERIC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Nervii cranieni, Nervii rahidieni (spinali), Nervii cervicali, Nervii toracali, Nervii lombari, Nervii sacrali, Plexul brachial, </w:t>
            </w:r>
            <w:r w:rsidRPr="0080314F">
              <w:rPr>
                <w:rFonts w:ascii="Times New Roman" w:hAnsi="Times New Roman" w:cs="Times New Roman"/>
                <w:lang w:val="ro-RO"/>
              </w:rPr>
              <w:t>Plexul lombo-sacral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SISTEMUL NERVOS VEGETATIV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Sistemul ortosimpatic, </w:t>
            </w:r>
            <w:r w:rsidRPr="0080314F">
              <w:rPr>
                <w:rFonts w:ascii="Times New Roman" w:hAnsi="Times New Roman" w:cs="Times New Roman"/>
                <w:lang w:val="ro-RO"/>
              </w:rPr>
              <w:t>Sistemul parasimpatic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GLANDELE ENDOCRINE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Hipofiza, Epifiza, Tiroida, Paratiroidele, Timusul, </w:t>
            </w:r>
            <w:r w:rsidRPr="0080314F">
              <w:rPr>
                <w:rFonts w:ascii="Times New Roman" w:hAnsi="Times New Roman" w:cs="Times New Roman"/>
                <w:lang w:val="ro-RO"/>
              </w:rPr>
              <w:t>Suprarenalele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>ANALIZATORII (ORGANA SENSUUM)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Analizatorul vizual, Globul ocular, Anexele globului ocular, Analizatorul stato-acustic, Urechea externă</w:t>
            </w:r>
            <w:r>
              <w:rPr>
                <w:rFonts w:ascii="Times New Roman" w:hAnsi="Times New Roman" w:cs="Times New Roman"/>
                <w:lang w:val="ro-RO"/>
              </w:rPr>
              <w:tab/>
              <w:t>, Urechea medie</w:t>
            </w:r>
            <w:r>
              <w:rPr>
                <w:rFonts w:ascii="Times New Roman" w:hAnsi="Times New Roman" w:cs="Times New Roman"/>
                <w:lang w:val="ro-RO"/>
              </w:rPr>
              <w:tab/>
              <w:t xml:space="preserve">, Urechea internă, Analizatorul olfactiv, Analizatorul gustativ, Analizatorul cutanat, </w:t>
            </w:r>
            <w:r w:rsidRPr="0080314F">
              <w:rPr>
                <w:rFonts w:ascii="Times New Roman" w:hAnsi="Times New Roman" w:cs="Times New Roman"/>
                <w:lang w:val="ro-RO"/>
              </w:rPr>
              <w:t>Pielea</w:t>
            </w:r>
            <w:r w:rsidRPr="0080314F">
              <w:rPr>
                <w:rFonts w:ascii="Times New Roman" w:hAnsi="Times New Roman" w:cs="Times New Roman"/>
                <w:lang w:val="ro-RO"/>
              </w:rPr>
              <w:tab/>
            </w:r>
          </w:p>
          <w:p w:rsidR="004A6F48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E04BFC">
              <w:rPr>
                <w:rFonts w:ascii="Times New Roman" w:hAnsi="Times New Roman" w:cs="Times New Roman"/>
                <w:lang w:val="ro-RO"/>
              </w:rPr>
              <w:t>FIZIOLOGIA APARATULUI DIGESTIV</w:t>
            </w:r>
          </w:p>
          <w:p w:rsidR="004A6F48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D94A5D">
              <w:rPr>
                <w:rFonts w:ascii="Times New Roman" w:hAnsi="Times New Roman" w:cs="Times New Roman"/>
                <w:lang w:val="ro-RO"/>
              </w:rPr>
              <w:t>Studiul secreţiei salivare. Efectul substanţelor parasimpaticomimetice şi parasimpaticolitice asupra secreţiei salivare. Examenul  fizic şi chimic al salivei. Inregistrarea grafică a mişcărilor de mast</w:t>
            </w:r>
            <w:r>
              <w:rPr>
                <w:rFonts w:ascii="Times New Roman" w:hAnsi="Times New Roman" w:cs="Times New Roman"/>
                <w:lang w:val="ro-RO"/>
              </w:rPr>
              <w:t xml:space="preserve">icaţie la oaie. </w:t>
            </w:r>
            <w:r w:rsidRPr="00D94A5D">
              <w:rPr>
                <w:rFonts w:ascii="Times New Roman" w:hAnsi="Times New Roman" w:cs="Times New Roman"/>
                <w:lang w:val="ro-RO"/>
              </w:rPr>
              <w:t>Recoltarea şi obţinerea sucului gastric. Compoziţia chinmică a sucului gastric. Identificarea HCl liber. Enzimele sucului gastric. Înscrierea grafică a m</w:t>
            </w:r>
            <w:r>
              <w:rPr>
                <w:rFonts w:ascii="Times New Roman" w:hAnsi="Times New Roman" w:cs="Times New Roman"/>
                <w:lang w:val="ro-RO"/>
              </w:rPr>
              <w:t xml:space="preserve">otilităţii gastrice la broască. </w:t>
            </w:r>
            <w:r w:rsidRPr="00D94A5D">
              <w:rPr>
                <w:rFonts w:ascii="Times New Roman" w:hAnsi="Times New Roman" w:cs="Times New Roman"/>
                <w:lang w:val="ro-RO"/>
              </w:rPr>
              <w:t>Studiul conţinutului prestomacelor la oaie. Examenul microscopic al conţinutului. Rolul mocroorganismelor din prestomace. Digestia celulozei. Determinarea acizilor volatili. Determinarea formării gazelor în rumen. Recunoaşterea produşilor de degradare a proteinelor. Inregistrarea grafică a motilităţii rumenulu</w:t>
            </w:r>
            <w:r>
              <w:rPr>
                <w:rFonts w:ascii="Times New Roman" w:hAnsi="Times New Roman" w:cs="Times New Roman"/>
                <w:lang w:val="ro-RO"/>
              </w:rPr>
              <w:t>i la oaie.</w:t>
            </w:r>
            <w:r w:rsidRPr="00D94A5D">
              <w:rPr>
                <w:rFonts w:ascii="Times New Roman" w:hAnsi="Times New Roman" w:cs="Times New Roman"/>
                <w:lang w:val="ro-RO"/>
              </w:rPr>
              <w:t>Digestia în intestinul subţire. Studiul secreţiei biliare; identificarea sărurilor biliare şi a pigmenţilor biliari. Proprietăţile tensi</w:t>
            </w:r>
            <w:r>
              <w:rPr>
                <w:rFonts w:ascii="Times New Roman" w:hAnsi="Times New Roman" w:cs="Times New Roman"/>
                <w:lang w:val="ro-RO"/>
              </w:rPr>
              <w:t xml:space="preserve">oactive şi emulsionare a bilei. Studiul sucului pancreatic. </w:t>
            </w:r>
            <w:r w:rsidRPr="00D94A5D">
              <w:rPr>
                <w:rFonts w:ascii="Times New Roman" w:hAnsi="Times New Roman" w:cs="Times New Roman"/>
                <w:lang w:val="ro-RO"/>
              </w:rPr>
              <w:t>Acţiunea emulsionată a sucului pancreatic. Efectul enzimatic al sucului pancreatic asupra glucidelor, lipidelor şi proteinelor. Studiul motilităţii intestinelor in vivo şi in vitro.</w:t>
            </w:r>
          </w:p>
          <w:p w:rsidR="004A6F48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E04BFC">
              <w:rPr>
                <w:rFonts w:ascii="Times New Roman" w:hAnsi="Times New Roman" w:cs="Times New Roman"/>
                <w:lang w:val="ro-RO"/>
              </w:rPr>
              <w:t>FIZIOLOGIA APARATULUI RESPIRATOR</w:t>
            </w:r>
          </w:p>
          <w:p w:rsidR="004A6F48" w:rsidRPr="00D94A5D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D94A5D">
              <w:rPr>
                <w:rFonts w:ascii="Times New Roman" w:hAnsi="Times New Roman" w:cs="Times New Roman"/>
                <w:lang w:val="ro-RO"/>
              </w:rPr>
              <w:t xml:space="preserve">Mecanica respiraţiei. Ventilaţia pulmonară. Transportul oxigenului prin sânge. </w:t>
            </w:r>
          </w:p>
          <w:p w:rsidR="004A6F48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D94A5D">
              <w:rPr>
                <w:rFonts w:ascii="Times New Roman" w:hAnsi="Times New Roman" w:cs="Times New Roman"/>
                <w:lang w:val="ro-RO"/>
              </w:rPr>
              <w:t>Respiraţia la păsări. Reglarea respiraţiei</w:t>
            </w:r>
          </w:p>
          <w:p w:rsidR="004A6F48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D94A5D">
              <w:rPr>
                <w:rFonts w:ascii="Times New Roman" w:hAnsi="Times New Roman" w:cs="Times New Roman"/>
                <w:lang w:val="ro-RO"/>
              </w:rPr>
              <w:t>MIGRAȚIILE PEȘTILOR</w:t>
            </w:r>
          </w:p>
          <w:p w:rsidR="004A6F48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</w:p>
          <w:p w:rsidR="004A6F48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</w:p>
          <w:p w:rsidR="004A6F48" w:rsidRPr="0080314F" w:rsidRDefault="004A6F48" w:rsidP="004A6F48">
            <w:pPr>
              <w:rPr>
                <w:rFonts w:ascii="Times New Roman" w:hAnsi="Times New Roman" w:cs="Times New Roman"/>
                <w:lang w:val="ro-RO"/>
              </w:rPr>
            </w:pPr>
            <w:r w:rsidRPr="0080314F">
              <w:rPr>
                <w:rFonts w:ascii="Times New Roman" w:hAnsi="Times New Roman" w:cs="Times New Roman"/>
                <w:lang w:val="ro-RO"/>
              </w:rPr>
              <w:t xml:space="preserve">Bibliografie: </w:t>
            </w:r>
          </w:p>
          <w:p w:rsidR="004A6F48" w:rsidRPr="00EF6AA0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F6AA0">
              <w:rPr>
                <w:rFonts w:ascii="Times New Roman" w:hAnsi="Times New Roman" w:cs="Times New Roman"/>
                <w:lang w:val="ro-RO"/>
              </w:rPr>
              <w:t xml:space="preserve">Constantinescu Radu, Vioara Mireşan  (2020) – Anatomie comparată, Ed. Colorama,  Cluj – Napoca 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F6AA0">
              <w:rPr>
                <w:rFonts w:ascii="Times New Roman" w:hAnsi="Times New Roman" w:cs="Times New Roman"/>
                <w:lang w:val="ro-RO"/>
              </w:rPr>
              <w:t>Vioara Mireşan (2004) - Anatomie, Histologie, Embriologie. Ed. Risoprint, Cluj-Napoca.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F6AA0">
              <w:rPr>
                <w:rFonts w:ascii="Times New Roman" w:hAnsi="Times New Roman" w:cs="Times New Roman"/>
                <w:lang w:val="ro-RO"/>
              </w:rPr>
              <w:t>Miclea Mihai, Vioara Mireşan  (1997)-Anatomie, Histologie, Embriologie. Tipo Agronomia.Cluj-N.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F6AA0">
              <w:rPr>
                <w:rFonts w:ascii="Times New Roman" w:hAnsi="Times New Roman" w:cs="Times New Roman"/>
                <w:lang w:val="ro-RO"/>
              </w:rPr>
              <w:t>Miclea M.,Vioara Mireşan, Miclăuş V.(1998)-Anatomie, Histologie,Embriologie.Ed. Genesis,Cluj-N.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F6AA0">
              <w:rPr>
                <w:rFonts w:ascii="Times New Roman" w:hAnsi="Times New Roman" w:cs="Times New Roman"/>
                <w:lang w:val="ro-RO"/>
              </w:rPr>
              <w:t>Miclea Mihai (1989) – Curs integral de  Anatomie, Histologie, Embriologie . Tipo Agronomia. Cluj-N.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F6AA0">
              <w:rPr>
                <w:rFonts w:ascii="Times New Roman" w:hAnsi="Times New Roman" w:cs="Times New Roman"/>
                <w:lang w:val="ro-RO"/>
              </w:rPr>
              <w:t>Vioara Mireşan  (1997) – Anatomie şi fiziologia animalelor domestice. Ed. Genesis,  Cluj – Napoca.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F6AA0">
              <w:rPr>
                <w:rFonts w:ascii="Times New Roman" w:hAnsi="Times New Roman" w:cs="Times New Roman"/>
                <w:lang w:val="ro-RO"/>
              </w:rPr>
              <w:t>Vioara Mireşan  (2009) – Anatomie comparată, Histologie, Embriologie, Ed. Academicpres,  Cluj – Napoca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F6AA0">
              <w:rPr>
                <w:rFonts w:ascii="Times New Roman" w:hAnsi="Times New Roman" w:cs="Times New Roman"/>
                <w:lang w:val="ro-RO"/>
              </w:rPr>
              <w:t>Vioara Mireşan  (2012) – Anatomie comparată, Histologie, Embriologie, Ed. Academicpres,  Cluj – Napoca</w:t>
            </w:r>
          </w:p>
          <w:p w:rsidR="004A6F48" w:rsidRPr="00E04BFC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04BFC">
              <w:rPr>
                <w:rFonts w:ascii="Times New Roman" w:hAnsi="Times New Roman" w:cs="Times New Roman"/>
                <w:lang w:val="ro-RO"/>
              </w:rPr>
              <w:t>. Vioara Mireşan (1997) – Anatomia şi fiziologia animalelor domestice. Ed. Genesis,  Cluj-Napoca.</w:t>
            </w:r>
          </w:p>
          <w:p w:rsidR="004A6F48" w:rsidRPr="00E04BFC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04BFC">
              <w:rPr>
                <w:rFonts w:ascii="Times New Roman" w:hAnsi="Times New Roman" w:cs="Times New Roman"/>
                <w:lang w:val="ro-RO"/>
              </w:rPr>
              <w:t>2. Vioara Mireşan (2001) – Fiziologia animalelor domestice – funcţii de relaţii. Ed. AcademicPres, Cluj-Napoca.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04BFC">
              <w:rPr>
                <w:rFonts w:ascii="Times New Roman" w:hAnsi="Times New Roman" w:cs="Times New Roman"/>
                <w:lang w:val="ro-RO"/>
              </w:rPr>
              <w:lastRenderedPageBreak/>
              <w:t>3. Vioara Mireşan , Adel Ersek Adel, Răducu Camelia (2003) – Fiziologia animalelor domestice. Ed. Risoprint, Cluj-Napoca.</w:t>
            </w:r>
          </w:p>
          <w:p w:rsid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E04BFC">
              <w:rPr>
                <w:rFonts w:ascii="Times New Roman" w:hAnsi="Times New Roman" w:cs="Times New Roman"/>
                <w:lang w:val="ro-RO"/>
              </w:rPr>
              <w:t>Cărăuşu S şi col. - 1952 - Tratat de ihtiologie. Bucureşti, Ed. Academiei</w:t>
            </w:r>
          </w:p>
          <w:p w:rsidR="00423636" w:rsidRPr="004A6F48" w:rsidRDefault="004A6F48" w:rsidP="004A6F4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4A6F48">
              <w:rPr>
                <w:rFonts w:ascii="Times New Roman" w:hAnsi="Times New Roman" w:cs="Times New Roman"/>
                <w:lang w:val="ro-RO"/>
              </w:rPr>
              <w:t>Cocan Daniel, Mireşan Vioara., Ihtiologie Vol. 1 - Sistematica şi Morfologia Peştilor,  Ed. Colorama, Cluj-Napoca, România. ISBN 978-606-8778-68-6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</w:t>
      </w:r>
      <w:r w:rsidR="008F6A33">
        <w:rPr>
          <w:rFonts w:ascii="Times New Roman" w:hAnsi="Times New Roman" w:cs="Times New Roman"/>
          <w:lang w:val="ro-RO"/>
        </w:rPr>
        <w:t xml:space="preserve"> I Științe fundamentale</w:t>
      </w:r>
      <w:r>
        <w:rPr>
          <w:rFonts w:ascii="Times New Roman" w:hAnsi="Times New Roman" w:cs="Times New Roman"/>
          <w:lang w:val="ro-RO"/>
        </w:rPr>
        <w:t>,</w:t>
      </w:r>
    </w:p>
    <w:p w:rsidR="008F6A33" w:rsidRDefault="008F6A33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Conf.dr. Radu CONSTANTINESCU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8F6A33">
        <w:rPr>
          <w:rFonts w:ascii="Times New Roman" w:hAnsi="Times New Roman" w:cs="Times New Roman"/>
          <w:lang w:val="ro-RO"/>
        </w:rPr>
        <w:t xml:space="preserve"> </w:t>
      </w:r>
    </w:p>
    <w:p w:rsidR="008F6A33" w:rsidRDefault="008F6A33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F01B41">
        <w:rPr>
          <w:rFonts w:ascii="Times New Roman" w:hAnsi="Times New Roman" w:cs="Times New Roman"/>
          <w:lang w:val="ro-RO"/>
        </w:rPr>
        <w:t>19.10.2023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7D00"/>
    <w:multiLevelType w:val="hybridMultilevel"/>
    <w:tmpl w:val="5FDE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20756A"/>
    <w:rsid w:val="002154B8"/>
    <w:rsid w:val="002B2A3D"/>
    <w:rsid w:val="003A36E1"/>
    <w:rsid w:val="003A6597"/>
    <w:rsid w:val="003B29B6"/>
    <w:rsid w:val="003D0525"/>
    <w:rsid w:val="00423636"/>
    <w:rsid w:val="004A6F48"/>
    <w:rsid w:val="00551745"/>
    <w:rsid w:val="005B4CE4"/>
    <w:rsid w:val="005F2946"/>
    <w:rsid w:val="00695BEA"/>
    <w:rsid w:val="00761B88"/>
    <w:rsid w:val="00781597"/>
    <w:rsid w:val="007F1F43"/>
    <w:rsid w:val="008056AD"/>
    <w:rsid w:val="00840B2B"/>
    <w:rsid w:val="008633CC"/>
    <w:rsid w:val="00874116"/>
    <w:rsid w:val="00880046"/>
    <w:rsid w:val="008F6A33"/>
    <w:rsid w:val="009C737C"/>
    <w:rsid w:val="009E56F4"/>
    <w:rsid w:val="00A16C33"/>
    <w:rsid w:val="00A34598"/>
    <w:rsid w:val="00A90A90"/>
    <w:rsid w:val="00AB0E4A"/>
    <w:rsid w:val="00AF1D5D"/>
    <w:rsid w:val="00B35659"/>
    <w:rsid w:val="00B52F57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54C3B"/>
    <w:rsid w:val="00E8015B"/>
    <w:rsid w:val="00EC480B"/>
    <w:rsid w:val="00F01B41"/>
    <w:rsid w:val="00F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C110"/>
  <w15:docId w15:val="{E0544A8E-F542-4CCB-8451-BB2B918F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6</cp:revision>
  <cp:lastPrinted>2021-03-05T08:43:00Z</cp:lastPrinted>
  <dcterms:created xsi:type="dcterms:W3CDTF">2023-10-18T07:03:00Z</dcterms:created>
  <dcterms:modified xsi:type="dcterms:W3CDTF">2023-10-20T11:48:00Z</dcterms:modified>
</cp:coreProperties>
</file>