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8D577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C06103" w:rsidRDefault="006A46CF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EC3883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103" w:rsidTr="002154B8">
        <w:tc>
          <w:tcPr>
            <w:tcW w:w="2123" w:type="dxa"/>
            <w:vMerge w:val="restart"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C06103" w:rsidRPr="00C06103" w:rsidRDefault="006A46CF" w:rsidP="00B356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Horticultură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Rurală</w:t>
            </w:r>
            <w:proofErr w:type="spellEnd"/>
          </w:p>
        </w:tc>
      </w:tr>
      <w:tr w:rsidR="00C06103" w:rsidTr="002154B8">
        <w:tc>
          <w:tcPr>
            <w:tcW w:w="2123" w:type="dxa"/>
            <w:vMerge/>
            <w:vAlign w:val="center"/>
          </w:tcPr>
          <w:p w:rsidR="00C06103" w:rsidRDefault="00C06103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C06103" w:rsidRPr="009C737C" w:rsidRDefault="00C06103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C06103" w:rsidRPr="00C06103" w:rsidRDefault="00C06103" w:rsidP="00B356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AB0E4A" w:rsidRDefault="006A46CF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 Horticultură şi Peisagistică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6A46C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B15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6A46CF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Cercetător </w:t>
            </w:r>
            <w:r w:rsidR="004374B2">
              <w:rPr>
                <w:rFonts w:ascii="Times New Roman" w:hAnsi="Times New Roman" w:cs="Times New Roman"/>
                <w:lang w:val="ro-RO"/>
              </w:rPr>
              <w:t>Ș</w:t>
            </w:r>
            <w:r>
              <w:rPr>
                <w:rFonts w:ascii="Times New Roman" w:hAnsi="Times New Roman" w:cs="Times New Roman"/>
                <w:lang w:val="ro-RO"/>
              </w:rPr>
              <w:t>tiin</w:t>
            </w:r>
            <w:r w:rsidR="004374B2">
              <w:rPr>
                <w:rFonts w:ascii="Times New Roman" w:hAnsi="Times New Roman" w:cs="Times New Roman"/>
                <w:lang w:val="ro-RO"/>
              </w:rPr>
              <w:t>ț</w:t>
            </w:r>
            <w:r>
              <w:rPr>
                <w:rFonts w:ascii="Times New Roman" w:hAnsi="Times New Roman" w:cs="Times New Roman"/>
                <w:lang w:val="ro-RO"/>
              </w:rPr>
              <w:t>ific gradul III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B0E4A" w:rsidTr="002154B8">
        <w:tc>
          <w:tcPr>
            <w:tcW w:w="2123" w:type="dxa"/>
            <w:vMerge w:val="restart"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AB0E4A" w:rsidRPr="00AB0E4A" w:rsidRDefault="00353D3D" w:rsidP="004374B2">
            <w:pPr>
              <w:tabs>
                <w:tab w:val="left" w:pos="4810"/>
                <w:tab w:val="right" w:pos="729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Horticultură</w:t>
            </w:r>
            <w:proofErr w:type="spellEnd"/>
            <w:r w:rsidR="004374B2">
              <w:rPr>
                <w:rFonts w:ascii="Times New Roman" w:hAnsi="Times New Roman" w:cs="Times New Roman"/>
              </w:rPr>
              <w:tab/>
            </w:r>
            <w:r w:rsidR="004374B2">
              <w:rPr>
                <w:rFonts w:ascii="Times New Roman" w:hAnsi="Times New Roman" w:cs="Times New Roman"/>
              </w:rPr>
              <w:tab/>
            </w:r>
          </w:p>
        </w:tc>
      </w:tr>
      <w:tr w:rsidR="00AB0E4A" w:rsidTr="002154B8">
        <w:tc>
          <w:tcPr>
            <w:tcW w:w="2123" w:type="dxa"/>
            <w:vMerge/>
            <w:vAlign w:val="center"/>
          </w:tcPr>
          <w:p w:rsidR="00AB0E4A" w:rsidRDefault="00AB0E4A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AB0E4A" w:rsidRPr="009C737C" w:rsidRDefault="00AB0E4A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AB0E4A" w:rsidRPr="00AB0E4A" w:rsidRDefault="00AB0E4A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9C737C" w:rsidRPr="00BF7FA5" w:rsidRDefault="00CC4C8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C4C8F">
              <w:rPr>
                <w:rFonts w:ascii="Times New Roman" w:hAnsi="Times New Roman" w:cs="Times New Roman"/>
                <w:lang w:val="ro-RO"/>
              </w:rPr>
              <w:t>Postul de cercetător ştiinţific</w:t>
            </w:r>
            <w:r w:rsidR="00353D3D">
              <w:rPr>
                <w:rFonts w:ascii="Times New Roman" w:hAnsi="Times New Roman" w:cs="Times New Roman"/>
                <w:lang w:val="ro-RO"/>
              </w:rPr>
              <w:t xml:space="preserve"> gradul</w:t>
            </w:r>
            <w:r w:rsidRPr="00CC4C8F">
              <w:rPr>
                <w:rFonts w:ascii="Times New Roman" w:hAnsi="Times New Roman" w:cs="Times New Roman"/>
                <w:lang w:val="ro-RO"/>
              </w:rPr>
              <w:t xml:space="preserve"> II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CC4C8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35A8E">
              <w:rPr>
                <w:rFonts w:ascii="Times New Roman" w:hAnsi="Times New Roman" w:cs="Times New Roman"/>
                <w:lang w:val="ro-RO"/>
              </w:rPr>
              <w:t>(</w:t>
            </w:r>
            <w:r w:rsidRPr="00CC4C8F">
              <w:rPr>
                <w:rFonts w:ascii="Times New Roman" w:hAnsi="Times New Roman" w:cs="Times New Roman"/>
                <w:lang w:val="ro-RO"/>
              </w:rPr>
              <w:t xml:space="preserve">CS 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CC4C8F">
              <w:rPr>
                <w:rFonts w:ascii="Times New Roman" w:hAnsi="Times New Roman" w:cs="Times New Roman"/>
                <w:lang w:val="ro-RO"/>
              </w:rPr>
              <w:t>II</w:t>
            </w:r>
            <w:r w:rsidR="00435A8E">
              <w:rPr>
                <w:rFonts w:ascii="Times New Roman" w:hAnsi="Times New Roman" w:cs="Times New Roman"/>
                <w:lang w:val="ro-RO"/>
              </w:rPr>
              <w:t>)</w:t>
            </w:r>
            <w:r w:rsidRPr="00CC4C8F">
              <w:rPr>
                <w:rFonts w:ascii="Times New Roman" w:hAnsi="Times New Roman" w:cs="Times New Roman"/>
                <w:lang w:val="ro-RO"/>
              </w:rPr>
              <w:t>,</w:t>
            </w:r>
            <w:r w:rsidR="00435A8E">
              <w:rPr>
                <w:rFonts w:ascii="Times New Roman" w:hAnsi="Times New Roman" w:cs="Times New Roman"/>
                <w:lang w:val="ro-RO"/>
              </w:rPr>
              <w:t xml:space="preserve"> pe</w:t>
            </w:r>
            <w:r w:rsidRPr="00CC4C8F">
              <w:rPr>
                <w:rFonts w:ascii="Times New Roman" w:hAnsi="Times New Roman" w:cs="Times New Roman"/>
                <w:lang w:val="ro-RO"/>
              </w:rPr>
              <w:t xml:space="preserve"> perioada nedeterminata, vacant</w:t>
            </w:r>
            <w:r w:rsidR="00435A8E">
              <w:rPr>
                <w:rFonts w:ascii="Times New Roman" w:hAnsi="Times New Roman" w:cs="Times New Roman"/>
                <w:lang w:val="ro-RO"/>
              </w:rPr>
              <w:t xml:space="preserve">, transferat prin Hotărârea de Senat 32256/15.12.2023 de la CCT </w:t>
            </w:r>
            <w:r w:rsidR="00435A8E" w:rsidRPr="004374B2">
              <w:rPr>
                <w:rFonts w:ascii="Times New Roman" w:hAnsi="Times New Roman" w:cs="Times New Roman"/>
              </w:rPr>
              <w:t xml:space="preserve">la </w:t>
            </w:r>
            <w:r w:rsidR="00435A8E" w:rsidRPr="004374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Facultatea de Horticultură şi Afaceri în Dezvoltare Rurală, Departamentul </w:t>
            </w:r>
            <w:r w:rsidR="00435A8E" w:rsidRPr="004374B2">
              <w:rPr>
                <w:rFonts w:ascii="Times New Roman" w:hAnsi="Times New Roman" w:cs="Times New Roman"/>
                <w:lang w:val="ro-RO"/>
              </w:rPr>
              <w:t>I</w:t>
            </w:r>
            <w:r w:rsidR="00435A8E">
              <w:rPr>
                <w:rFonts w:ascii="Times New Roman" w:hAnsi="Times New Roman" w:cs="Times New Roman"/>
                <w:lang w:val="ro-RO"/>
              </w:rPr>
              <w:t xml:space="preserve"> Horticultură şi Peisagistică, disciplina de Ameliorarea plantelor</w:t>
            </w:r>
            <w:r w:rsidR="004374B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35A8E">
              <w:rPr>
                <w:rFonts w:ascii="Times New Roman" w:hAnsi="Times New Roman" w:cs="Times New Roman"/>
                <w:lang w:val="ro-RO"/>
              </w:rPr>
              <w:t>este</w:t>
            </w:r>
            <w:r w:rsidRPr="00CC4C8F">
              <w:rPr>
                <w:rFonts w:ascii="Times New Roman" w:hAnsi="Times New Roman" w:cs="Times New Roman"/>
                <w:lang w:val="ro-RO"/>
              </w:rPr>
              <w:t xml:space="preserve"> prevăzut în statul de funcții al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Facultăţii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Horticultură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Rurală</w:t>
            </w:r>
            <w:proofErr w:type="spellEnd"/>
            <w:r w:rsidR="00435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5A8E">
              <w:rPr>
                <w:rFonts w:ascii="Times New Roman" w:hAnsi="Times New Roman" w:cs="Times New Roman"/>
                <w:sz w:val="24"/>
                <w:szCs w:val="24"/>
              </w:rPr>
              <w:t>Departamentul</w:t>
            </w:r>
            <w:proofErr w:type="spellEnd"/>
            <w:r w:rsidR="0043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A8E">
              <w:rPr>
                <w:rFonts w:ascii="Times New Roman" w:hAnsi="Times New Roman" w:cs="Times New Roman"/>
                <w:lang w:val="ro-RO"/>
              </w:rPr>
              <w:t>I Horticultură şi Peisagistică</w:t>
            </w:r>
            <w:r w:rsidRPr="00CC4C8F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435A8E" w:rsidRPr="00CC4C8F">
              <w:rPr>
                <w:rFonts w:ascii="Times New Roman" w:hAnsi="Times New Roman" w:cs="Times New Roman"/>
                <w:lang w:val="ro-RO"/>
              </w:rPr>
              <w:t xml:space="preserve">poziția </w:t>
            </w:r>
            <w:r w:rsidR="00435A8E">
              <w:rPr>
                <w:rFonts w:ascii="Times New Roman" w:hAnsi="Times New Roman" w:cs="Times New Roman"/>
                <w:lang w:val="ro-RO"/>
              </w:rPr>
              <w:t xml:space="preserve">B15, </w:t>
            </w:r>
            <w:r w:rsidRPr="00CC4C8F">
              <w:rPr>
                <w:rFonts w:ascii="Times New Roman" w:hAnsi="Times New Roman" w:cs="Times New Roman"/>
                <w:lang w:val="ro-RO"/>
              </w:rPr>
              <w:t>aprobat pentru anul universitar 202</w:t>
            </w:r>
            <w:r w:rsidR="00435A8E">
              <w:rPr>
                <w:rFonts w:ascii="Times New Roman" w:hAnsi="Times New Roman" w:cs="Times New Roman"/>
                <w:lang w:val="ro-RO"/>
              </w:rPr>
              <w:t>3</w:t>
            </w:r>
            <w:r w:rsidRPr="00CC4C8F">
              <w:rPr>
                <w:rFonts w:ascii="Times New Roman" w:hAnsi="Times New Roman" w:cs="Times New Roman"/>
                <w:lang w:val="ro-RO"/>
              </w:rPr>
              <w:t>–202</w:t>
            </w:r>
            <w:r w:rsidR="00435A8E">
              <w:rPr>
                <w:rFonts w:ascii="Times New Roman" w:hAnsi="Times New Roman" w:cs="Times New Roman"/>
                <w:lang w:val="ro-RO"/>
              </w:rPr>
              <w:t>4</w:t>
            </w:r>
            <w:r w:rsidR="00353D3D">
              <w:rPr>
                <w:rFonts w:ascii="Times New Roman" w:hAnsi="Times New Roman" w:cs="Times New Roman"/>
                <w:lang w:val="ro-RO"/>
              </w:rPr>
              <w:t>. Acesta</w:t>
            </w:r>
            <w:r w:rsidRPr="00CC4C8F">
              <w:rPr>
                <w:rFonts w:ascii="Times New Roman" w:hAnsi="Times New Roman" w:cs="Times New Roman"/>
                <w:lang w:val="ro-RO"/>
              </w:rPr>
              <w:t xml:space="preserve"> conține o</w:t>
            </w:r>
            <w:r w:rsidR="00435A8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CC4C8F">
              <w:rPr>
                <w:rFonts w:ascii="Times New Roman" w:hAnsi="Times New Roman" w:cs="Times New Roman"/>
                <w:lang w:val="ro-RO"/>
              </w:rPr>
              <w:t>normă întreagă, cu durata timpului de lucru de 8 ore pe zi, 40 ore/săptămână</w:t>
            </w:r>
            <w:r w:rsidR="00435A8E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Pr="00BF7FA5" w:rsidRDefault="009C737C" w:rsidP="00BF7FA5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2154B8">
        <w:tc>
          <w:tcPr>
            <w:tcW w:w="2123" w:type="dxa"/>
            <w:vMerge w:val="restart"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6A46CF" w:rsidRPr="006A46CF" w:rsidRDefault="006A46CF" w:rsidP="004374B2">
            <w:pPr>
              <w:pStyle w:val="ListParagraph"/>
              <w:numPr>
                <w:ilvl w:val="0"/>
                <w:numId w:val="10"/>
              </w:numPr>
              <w:ind w:left="151" w:hanging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46CF">
              <w:rPr>
                <w:rFonts w:ascii="Times New Roman" w:hAnsi="Times New Roman" w:cs="Times New Roman"/>
                <w:lang w:val="ro-RO"/>
              </w:rPr>
              <w:t>Redactarea şi publicarea de articole ştiinţifice în reviste cotate/indexate ISI  şi BDI;</w:t>
            </w:r>
          </w:p>
          <w:p w:rsidR="006A46CF" w:rsidRPr="006A46CF" w:rsidRDefault="006A46CF" w:rsidP="004374B2">
            <w:pPr>
              <w:pStyle w:val="ListParagraph"/>
              <w:numPr>
                <w:ilvl w:val="0"/>
                <w:numId w:val="10"/>
              </w:numPr>
              <w:ind w:left="151" w:hanging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46CF">
              <w:rPr>
                <w:rFonts w:ascii="Times New Roman" w:hAnsi="Times New Roman" w:cs="Times New Roman"/>
                <w:lang w:val="ro-RO"/>
              </w:rPr>
              <w:t>Redactarea și depunerea în competițiile interne, naționale și/sau internationale de proiecte de cercetare;</w:t>
            </w:r>
          </w:p>
          <w:p w:rsidR="006A46CF" w:rsidRPr="006A46CF" w:rsidRDefault="006A46CF" w:rsidP="004374B2">
            <w:pPr>
              <w:pStyle w:val="ListParagraph"/>
              <w:numPr>
                <w:ilvl w:val="0"/>
                <w:numId w:val="10"/>
              </w:numPr>
              <w:ind w:left="151" w:hanging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46CF">
              <w:rPr>
                <w:rFonts w:ascii="Times New Roman" w:hAnsi="Times New Roman" w:cs="Times New Roman"/>
                <w:lang w:val="ro-RO"/>
              </w:rPr>
              <w:t>Utilizarea de programe bioinformatice necesare analizei datelor experimentale cu ajutorul softurilor de interpretare de date: Identity, Data analysis Excel, SPSS, Structure, GenAlex, PAST, OriginPro2021, BeckmanCoulterCEQ 8800TM data analysis;</w:t>
            </w:r>
          </w:p>
          <w:p w:rsidR="006A46CF" w:rsidRPr="006A46CF" w:rsidRDefault="006A46CF" w:rsidP="004374B2">
            <w:pPr>
              <w:pStyle w:val="ListParagraph"/>
              <w:numPr>
                <w:ilvl w:val="0"/>
                <w:numId w:val="10"/>
              </w:numPr>
              <w:ind w:left="151" w:hanging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46CF">
              <w:rPr>
                <w:rFonts w:ascii="Times New Roman" w:hAnsi="Times New Roman" w:cs="Times New Roman"/>
                <w:lang w:val="ro-RO"/>
              </w:rPr>
              <w:t>Utilizarea metodelor de selecţie a întregului genom (genome wide selection GWS)  în programele moderne de ameliorare ale plantelor;</w:t>
            </w:r>
          </w:p>
          <w:p w:rsidR="006A46CF" w:rsidRPr="006A46CF" w:rsidRDefault="006A46CF" w:rsidP="004374B2">
            <w:pPr>
              <w:pStyle w:val="ListParagraph"/>
              <w:numPr>
                <w:ilvl w:val="0"/>
                <w:numId w:val="10"/>
              </w:numPr>
              <w:ind w:left="151" w:hanging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46CF">
              <w:rPr>
                <w:rFonts w:ascii="Times New Roman" w:hAnsi="Times New Roman" w:cs="Times New Roman"/>
                <w:lang w:val="ro-RO"/>
              </w:rPr>
              <w:t>Participarea la stagii de cercetare–documentare / specializare;</w:t>
            </w:r>
          </w:p>
          <w:p w:rsidR="006A46CF" w:rsidRPr="006A46CF" w:rsidRDefault="006A46CF" w:rsidP="004374B2">
            <w:pPr>
              <w:pStyle w:val="ListParagraph"/>
              <w:numPr>
                <w:ilvl w:val="0"/>
                <w:numId w:val="10"/>
              </w:numPr>
              <w:ind w:left="151" w:hanging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46CF">
              <w:rPr>
                <w:rFonts w:ascii="Times New Roman" w:hAnsi="Times New Roman" w:cs="Times New Roman"/>
                <w:lang w:val="ro-RO"/>
              </w:rPr>
              <w:t>Participarea la întâlniri cu membrii comunităţii academice în scopul identificării unor noi oportunităţi de cercetare în domeniu.</w:t>
            </w:r>
          </w:p>
          <w:p w:rsidR="009C737C" w:rsidRPr="006A46CF" w:rsidRDefault="006A46CF" w:rsidP="004374B2">
            <w:pPr>
              <w:pStyle w:val="ListParagraph"/>
              <w:numPr>
                <w:ilvl w:val="0"/>
                <w:numId w:val="10"/>
              </w:numPr>
              <w:ind w:left="151" w:hanging="141"/>
              <w:jc w:val="both"/>
              <w:rPr>
                <w:rFonts w:ascii="Times New Roman" w:hAnsi="Times New Roman" w:cs="Times New Roman"/>
                <w:lang w:val="ro-RO"/>
              </w:rPr>
            </w:pPr>
            <w:r w:rsidRPr="006A46CF">
              <w:rPr>
                <w:rFonts w:ascii="Times New Roman" w:hAnsi="Times New Roman" w:cs="Times New Roman"/>
                <w:lang w:val="ro-RO"/>
              </w:rPr>
              <w:t>Participarea la diseminarea rezultatelor cercetării prin participări la manifestări ştiinţifice, publicaţii naţionale şi internationale.</w:t>
            </w:r>
          </w:p>
        </w:tc>
      </w:tr>
      <w:tr w:rsidR="009C737C" w:rsidTr="002154B8">
        <w:tc>
          <w:tcPr>
            <w:tcW w:w="2123" w:type="dxa"/>
            <w:vMerge/>
            <w:vAlign w:val="center"/>
          </w:tcPr>
          <w:p w:rsidR="009C737C" w:rsidRDefault="009C737C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9C737C" w:rsidRPr="009C737C" w:rsidRDefault="009C737C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Tr="002154B8">
        <w:trPr>
          <w:trHeight w:val="366"/>
        </w:trPr>
        <w:tc>
          <w:tcPr>
            <w:tcW w:w="2123" w:type="dxa"/>
            <w:vMerge w:val="restart"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</w:t>
            </w:r>
            <w:r w:rsidR="00BF24AE">
              <w:rPr>
                <w:rFonts w:ascii="Times New Roman" w:hAnsi="Times New Roman" w:cs="Times New Roman"/>
                <w:lang w:val="ro-RO"/>
              </w:rPr>
              <w:t xml:space="preserve"> şi bibliografia</w:t>
            </w: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:rsidR="00353D3D" w:rsidRPr="004374B2" w:rsidRDefault="00353D3D" w:rsidP="00353D3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4374B2">
              <w:rPr>
                <w:rFonts w:ascii="Times New Roman" w:hAnsi="Times New Roman" w:cs="Times New Roman"/>
                <w:b/>
                <w:lang w:val="ro-RO"/>
              </w:rPr>
              <w:t>Tematica examenului teoretic: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Selecţia la plantele autogame: principii şi metode clasice de selecţie.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Selecţia la plantele alogame: principii şi metode clasice de selecţie.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Metode convenţionale de inducere a variabilităţii la plantele horticole: mutageneza şi poliploidia.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 xml:space="preserve">Metode biotehnologice de inducere a variabilităţii la plantele horticole: variabilitatea somaclonală. 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Aplicaţii biotehnologice în ameliorarea plantelor horticole: utilizarea markerilor moleculari- avantajele şi dezavantajele folosirii acestora.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Markerii moleculari utilizaţi în ameliorarea plantelor horticole: clasificare.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lastRenderedPageBreak/>
              <w:t>Principalele activităţi necesare iniţierii şi derulării unui program de ameliorare a plantelor horticole bazat pe utilizarea markerilor moleculari.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Studiul variabilităţii somaclonale la unele specii horticole cu ajutorul markerilor moleculari.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Selecţia asistată de markeri moleculari: aspecte teoretice şi practice ale utilizării acestora.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Conceptul de selecţie a întregului genom (genome wide selection GWS) utilizat în programele moderne de ameliorare ale plantelor: aspecte teoretice şi aplicaţii practice ale acestei metode de selecţie.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Tehnici de analiză moleculară bazate pe markeri moleculari ADN: clasificare</w:t>
            </w:r>
          </w:p>
          <w:p w:rsidR="008056AD" w:rsidRDefault="00353D3D" w:rsidP="004374B2">
            <w:pPr>
              <w:pStyle w:val="ListParagraph"/>
              <w:numPr>
                <w:ilvl w:val="0"/>
                <w:numId w:val="12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12.</w:t>
            </w:r>
            <w:r w:rsidRPr="004374B2">
              <w:rPr>
                <w:rFonts w:ascii="Times New Roman" w:hAnsi="Times New Roman" w:cs="Times New Roman"/>
                <w:lang w:val="ro-RO"/>
              </w:rPr>
              <w:tab/>
              <w:t>Programe bioinformatice de analiză şi interpretare ale datelor experimentale obţinute în urma utilizării markerilor moleculari dominanţi RAPD (Random Amplified Polymorphism DNA) şi markeri codominanţi SSR (Simple Sequences Repeats): enumerare şi scurtă descriere ale acestora.</w:t>
            </w:r>
          </w:p>
          <w:p w:rsidR="00353D3D" w:rsidRPr="004374B2" w:rsidRDefault="00353D3D" w:rsidP="00353D3D">
            <w:pPr>
              <w:ind w:left="10"/>
              <w:rPr>
                <w:rFonts w:ascii="Times New Roman" w:hAnsi="Times New Roman" w:cs="Times New Roman"/>
                <w:b/>
                <w:lang w:val="ro-RO"/>
              </w:rPr>
            </w:pPr>
            <w:r w:rsidRPr="004374B2">
              <w:rPr>
                <w:rFonts w:ascii="Times New Roman" w:hAnsi="Times New Roman" w:cs="Times New Roman"/>
                <w:b/>
                <w:lang w:val="ro-RO"/>
              </w:rPr>
              <w:t>Tematica probei practice: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Extracţia ADN (acidului dezoxiribonucleic ) prin metoda Lodhi: mojararea mecanică cu ajutorul morii Tissue Lyser şi incubarea probelor.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Extracţia ADN (acidului dezoxiribonucleic ) prin metoda Lodhi: centrifugarea şi spălarea probelor extrase.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Cuantificarea probelor de ADN extrase prin migrarea acestora în gel de agarozǎ.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Cuantificarea probelor de ADN spectofotometric cu ajutorul Nanodropului.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Amplificarea probelor de ADN: pregǎtirea amestecului mastermix, a probelor şi introducerea acestora în Thermocycler.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Programarea Termocyclerului în vederea rulării unui anumit program de amplificare PCR.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Pregatirea gelului de agarozǎ şi migrarea electroforeticǎ orizontalǎ în agarozǎ a produşilor PCR rezultaţi în urma amplificǎrii acestora.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Colorarea produşilor PCR migraţi electroforetic în gelul de agarozǎ cu bromurǎ de etidium (EtBr) şi vizualizarea acestora cu ajutorul sistemului de preluat imagini (UVP).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Pregǎtirea produşilor PCR şi introducerea acestora în analizatorul genetic Ceq 8800 TM (Beckman Coulter Co.) în vederea migrării.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Analiza datelor experimentale brute (raw data) cu ajutorul software-ului de interpretare a rezultatelor inclus în analizatorul genetic Ceq 8800 TM Beckman Coulter.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Analiza unui set de date experimentale cu ajutorul software-ului SPSS privind studiul unor parametri bioinformatici şi a unor corelaţii între rezultatele obţinute.</w:t>
            </w:r>
          </w:p>
          <w:p w:rsidR="00353D3D" w:rsidRDefault="00353D3D" w:rsidP="004374B2">
            <w:pPr>
              <w:pStyle w:val="ListParagraph"/>
              <w:numPr>
                <w:ilvl w:val="0"/>
                <w:numId w:val="14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Analiza unui set de date experimentale cu ajutorul software-ului IDENTITY privind studiul unor parametri genetici.</w:t>
            </w:r>
          </w:p>
          <w:p w:rsidR="00353D3D" w:rsidRDefault="00353D3D" w:rsidP="004374B2">
            <w:pPr>
              <w:ind w:left="10"/>
              <w:rPr>
                <w:rFonts w:ascii="Times New Roman" w:hAnsi="Times New Roman" w:cs="Times New Roman"/>
                <w:lang w:val="ro-RO"/>
              </w:rPr>
            </w:pPr>
          </w:p>
          <w:p w:rsidR="00353D3D" w:rsidRPr="004374B2" w:rsidRDefault="00353D3D" w:rsidP="00353D3D">
            <w:pPr>
              <w:ind w:left="10"/>
              <w:rPr>
                <w:rFonts w:ascii="Times New Roman" w:hAnsi="Times New Roman" w:cs="Times New Roman"/>
                <w:b/>
                <w:lang w:val="ro-RO"/>
              </w:rPr>
            </w:pPr>
            <w:r w:rsidRPr="004374B2">
              <w:rPr>
                <w:rFonts w:ascii="Times New Roman" w:hAnsi="Times New Roman" w:cs="Times New Roman"/>
                <w:b/>
                <w:lang w:val="ro-RO"/>
              </w:rPr>
              <w:t xml:space="preserve">Bibliografie 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Ardelean, M., R. Sestraş, M. Cordea, 2006, Ameliorarea plantelor horticle. Ed. AcademicPres, Cluj-Napoca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Badea E.M., 2001, Biotehnologii vegetale. Fundaţia BIOTECH, Bucureşti.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Cachiţă-Cosma, D., C. Deliu, L. Rakosy-Tican, A. Ardelean, Tratat de biotehnologie vegetală vol.I, 2004. Ed. Dacia, Cluj-Napoca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Cachiţă-Cosma, A. Ardelean, Tratat de biotehnologie vegetală vol.II, 2009. Ed. Dacia, Cluj-Napoca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Gavrilă L., Genomica, vol. I, 2003. Ed. Enciclopedică, Bucureşti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Gavrilă L., Genomica, vol. II, 2003. Ed. Enciclopedică, Bucureşti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Palada-Nicolau M., D. Pamfil, 2008, Biotehnologii de înmulţire, selecţie şi conservare la plantele ornamentale lemnoase. Ed. Academic Press, Cluj-Napoca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Pop R., 2008, Studiul variabilităţii somaclonale la viţa-de-vie cu ajutorul markerilor moleculari. Ed. Bioflux, Cluj-Napoca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Savatti M., G. Nedelea, M. Ardelean, 2004, Tratat de ameliorarea plantelor. Ed. Marineasa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Solcan C., C.R. Sisea, 2012, Biologie Moleculară, Ed. Ion Ionescu de la Brad, Iaşi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lastRenderedPageBreak/>
              <w:t>Sven Bode Andersen et al.,2013, Plant Breeding from laboratories to fields. Ed. InTech, open access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Wagner H.W, K Sefc , 1999, Identity 1.0, University of Agricultural Sciences. Vienna, Centre for Applied Genetics. Available in http://www-ang.kfunigraz.ac.at/~sefck. [08/2009].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Weising K., H., Nybom, K., Wolff, G., Kahl, 2005, DNA fingerprinting in plants. Ed. Taylor &amp; Francis Group, New York</w:t>
            </w:r>
          </w:p>
          <w:p w:rsidR="00353D3D" w:rsidRPr="004374B2" w:rsidRDefault="00353D3D" w:rsidP="004374B2">
            <w:pPr>
              <w:pStyle w:val="ListParagraph"/>
              <w:numPr>
                <w:ilvl w:val="0"/>
                <w:numId w:val="16"/>
              </w:numPr>
              <w:ind w:left="293" w:hanging="283"/>
              <w:rPr>
                <w:rFonts w:ascii="Times New Roman" w:hAnsi="Times New Roman" w:cs="Times New Roman"/>
                <w:lang w:val="ro-RO"/>
              </w:rPr>
            </w:pPr>
            <w:r w:rsidRPr="004374B2">
              <w:rPr>
                <w:rFonts w:ascii="Times New Roman" w:hAnsi="Times New Roman" w:cs="Times New Roman"/>
                <w:lang w:val="ro-RO"/>
              </w:rPr>
              <w:t>SPSS (Statistical Package for Social Sciences)  v.16 for Windows</w:t>
            </w:r>
          </w:p>
        </w:tc>
      </w:tr>
      <w:tr w:rsidR="008056AD" w:rsidTr="002154B8">
        <w:tc>
          <w:tcPr>
            <w:tcW w:w="2123" w:type="dxa"/>
            <w:vMerge/>
            <w:vAlign w:val="center"/>
          </w:tcPr>
          <w:p w:rsidR="008056AD" w:rsidRDefault="008056AD" w:rsidP="002154B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vAlign w:val="center"/>
          </w:tcPr>
          <w:p w:rsidR="008056AD" w:rsidRPr="009C737C" w:rsidRDefault="008056AD" w:rsidP="002154B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:rsidR="004374B2" w:rsidRDefault="004374B2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Prof.dr. Bunea Claudiu-Ioan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bookmarkStart w:id="0" w:name="_GoBack"/>
      <w:bookmarkEnd w:id="0"/>
      <w:r w:rsidR="004374B2">
        <w:rPr>
          <w:rFonts w:ascii="Times New Roman" w:hAnsi="Times New Roman" w:cs="Times New Roman"/>
          <w:lang w:val="ro-RO"/>
        </w:rPr>
        <w:t>25.03.2024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7FF"/>
    <w:multiLevelType w:val="hybridMultilevel"/>
    <w:tmpl w:val="BF12C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42F5C"/>
    <w:multiLevelType w:val="hybridMultilevel"/>
    <w:tmpl w:val="30FC8988"/>
    <w:lvl w:ilvl="0" w:tplc="016A9944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3DE2429B"/>
    <w:multiLevelType w:val="hybridMultilevel"/>
    <w:tmpl w:val="FAFA10EA"/>
    <w:lvl w:ilvl="0" w:tplc="016A9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3A01221"/>
    <w:multiLevelType w:val="hybridMultilevel"/>
    <w:tmpl w:val="6E88C75A"/>
    <w:lvl w:ilvl="0" w:tplc="550409CE">
      <w:start w:val="1"/>
      <w:numFmt w:val="decimal"/>
      <w:lvlText w:val="%1."/>
      <w:lvlJc w:val="left"/>
      <w:pPr>
        <w:ind w:left="71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A4046"/>
    <w:multiLevelType w:val="hybridMultilevel"/>
    <w:tmpl w:val="B5B67820"/>
    <w:lvl w:ilvl="0" w:tplc="550409CE">
      <w:start w:val="1"/>
      <w:numFmt w:val="decimal"/>
      <w:lvlText w:val="%1."/>
      <w:lvlJc w:val="left"/>
      <w:pPr>
        <w:ind w:left="71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6AD23828"/>
    <w:multiLevelType w:val="hybridMultilevel"/>
    <w:tmpl w:val="1A0A546A"/>
    <w:lvl w:ilvl="0" w:tplc="550409CE">
      <w:start w:val="1"/>
      <w:numFmt w:val="decimal"/>
      <w:lvlText w:val="%1."/>
      <w:lvlJc w:val="left"/>
      <w:pPr>
        <w:ind w:left="7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78547A73"/>
    <w:multiLevelType w:val="hybridMultilevel"/>
    <w:tmpl w:val="322627A8"/>
    <w:lvl w:ilvl="0" w:tplc="832219C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15"/>
  </w:num>
  <w:num w:numId="11">
    <w:abstractNumId w:val="0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20756A"/>
    <w:rsid w:val="002154B8"/>
    <w:rsid w:val="002B2A3D"/>
    <w:rsid w:val="00353D3D"/>
    <w:rsid w:val="003A36E1"/>
    <w:rsid w:val="003A6597"/>
    <w:rsid w:val="003B29B6"/>
    <w:rsid w:val="003D0525"/>
    <w:rsid w:val="00435A8E"/>
    <w:rsid w:val="004374B2"/>
    <w:rsid w:val="00551745"/>
    <w:rsid w:val="005B4CE4"/>
    <w:rsid w:val="00695BEA"/>
    <w:rsid w:val="006A46CF"/>
    <w:rsid w:val="00732EDA"/>
    <w:rsid w:val="00761B88"/>
    <w:rsid w:val="00781597"/>
    <w:rsid w:val="007F1F43"/>
    <w:rsid w:val="008056AD"/>
    <w:rsid w:val="00840B2B"/>
    <w:rsid w:val="008633CC"/>
    <w:rsid w:val="00874116"/>
    <w:rsid w:val="00880046"/>
    <w:rsid w:val="008C6121"/>
    <w:rsid w:val="008D5773"/>
    <w:rsid w:val="009C737C"/>
    <w:rsid w:val="009E56F4"/>
    <w:rsid w:val="00A16C33"/>
    <w:rsid w:val="00A34598"/>
    <w:rsid w:val="00A90A90"/>
    <w:rsid w:val="00AB0E4A"/>
    <w:rsid w:val="00AF1D5D"/>
    <w:rsid w:val="00B35659"/>
    <w:rsid w:val="00B52F57"/>
    <w:rsid w:val="00BD4620"/>
    <w:rsid w:val="00BF24AE"/>
    <w:rsid w:val="00BF7FA5"/>
    <w:rsid w:val="00C06103"/>
    <w:rsid w:val="00C97671"/>
    <w:rsid w:val="00CC4C8F"/>
    <w:rsid w:val="00CF416F"/>
    <w:rsid w:val="00D84087"/>
    <w:rsid w:val="00D87059"/>
    <w:rsid w:val="00DA0651"/>
    <w:rsid w:val="00E54C3B"/>
    <w:rsid w:val="00E8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F3CA9"/>
  <w15:docId w15:val="{47E169D3-CB88-4479-B3E2-4092638D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BalloonText">
    <w:name w:val="Balloon Text"/>
    <w:basedOn w:val="Normal"/>
    <w:link w:val="BalloonTextChar"/>
    <w:uiPriority w:val="99"/>
    <w:semiHidden/>
    <w:unhideWhenUsed/>
    <w:rsid w:val="008C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2</cp:revision>
  <cp:lastPrinted>2021-03-05T08:43:00Z</cp:lastPrinted>
  <dcterms:created xsi:type="dcterms:W3CDTF">2024-03-25T13:21:00Z</dcterms:created>
  <dcterms:modified xsi:type="dcterms:W3CDTF">2024-03-25T13:21:00Z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8d43e26c13f5ee20e99239d1d1f767e0ed99a392de23ccdbd4ed775846120e25</vt:lpwstr>
  </property>
</Properties>
</file>