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88" w:rsidRDefault="00E52888">
      <w:pPr>
        <w:shd w:val="clear" w:color="auto" w:fill="FFFFFF"/>
        <w:spacing w:after="0" w:line="240" w:lineRule="auto"/>
        <w:jc w:val="center"/>
        <w:rPr>
          <w:rFonts w:ascii="Times New Roman" w:eastAsia="Times New Roman" w:hAnsi="Times New Roman" w:cs="Times New Roman"/>
          <w:b/>
          <w:color w:val="222222"/>
          <w:sz w:val="26"/>
          <w:szCs w:val="26"/>
        </w:rPr>
      </w:pPr>
    </w:p>
    <w:p w:rsidR="00E52888" w:rsidRDefault="00E52888">
      <w:pPr>
        <w:shd w:val="clear" w:color="auto" w:fill="FFFFFF"/>
        <w:spacing w:after="0" w:line="240" w:lineRule="auto"/>
        <w:jc w:val="center"/>
        <w:rPr>
          <w:rFonts w:ascii="Times New Roman" w:eastAsia="Times New Roman" w:hAnsi="Times New Roman" w:cs="Times New Roman"/>
          <w:b/>
          <w:color w:val="222222"/>
          <w:sz w:val="26"/>
          <w:szCs w:val="26"/>
        </w:rPr>
      </w:pPr>
    </w:p>
    <w:p w:rsidR="00E52888" w:rsidRDefault="005C72B4">
      <w:pPr>
        <w:shd w:val="clear" w:color="auto" w:fill="FFFFFF"/>
        <w:spacing w:after="0" w:line="240"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Informații necesare pentru publicarea pe site-ul ministerului educaţiei a</w:t>
      </w:r>
      <w:r>
        <w:rPr>
          <w:color w:val="222222"/>
        </w:rPr>
        <w:t xml:space="preserve"> </w:t>
      </w:r>
      <w:r>
        <w:rPr>
          <w:rFonts w:ascii="Times New Roman" w:eastAsia="Times New Roman" w:hAnsi="Times New Roman" w:cs="Times New Roman"/>
          <w:b/>
          <w:color w:val="222222"/>
          <w:sz w:val="26"/>
          <w:szCs w:val="26"/>
        </w:rPr>
        <w:t xml:space="preserve">posturilor didactice şi de cercetare vacante scoase la concurs de USAMV Cluj-Napoca în </w:t>
      </w:r>
    </w:p>
    <w:p w:rsidR="00E52888" w:rsidRDefault="005C72B4">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222222"/>
          <w:sz w:val="26"/>
          <w:szCs w:val="26"/>
        </w:rPr>
        <w:t>semestrul II , an universitar 2023-2024</w:t>
      </w:r>
    </w:p>
    <w:p w:rsidR="00E52888" w:rsidRDefault="00E52888">
      <w:pPr>
        <w:spacing w:after="0" w:line="240" w:lineRule="auto"/>
        <w:rPr>
          <w:rFonts w:ascii="Times New Roman" w:eastAsia="Times New Roman" w:hAnsi="Times New Roman" w:cs="Times New Roman"/>
          <w:color w:val="FF0000"/>
        </w:rPr>
      </w:pPr>
    </w:p>
    <w:p w:rsidR="00E52888" w:rsidRDefault="00E52888">
      <w:pPr>
        <w:spacing w:after="0" w:line="240" w:lineRule="auto"/>
        <w:rPr>
          <w:rFonts w:ascii="Times New Roman" w:eastAsia="Times New Roman" w:hAnsi="Times New Roman" w:cs="Times New Roman"/>
        </w:rPr>
      </w:pPr>
    </w:p>
    <w:p w:rsidR="00E52888" w:rsidRDefault="00E52888">
      <w:pPr>
        <w:spacing w:after="0" w:line="240" w:lineRule="auto"/>
        <w:rPr>
          <w:rFonts w:ascii="Times New Roman" w:eastAsia="Times New Roman" w:hAnsi="Times New Roman" w:cs="Times New Roman"/>
        </w:rPr>
      </w:pPr>
    </w:p>
    <w:tbl>
      <w:tblPr>
        <w:tblStyle w:val="a"/>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566"/>
        <w:gridCol w:w="7507"/>
      </w:tblGrid>
      <w:tr w:rsidR="00E52888">
        <w:tc>
          <w:tcPr>
            <w:tcW w:w="2123" w:type="dxa"/>
            <w:vMerge w:val="restart"/>
            <w:vAlign w:val="center"/>
          </w:tcPr>
          <w:p w:rsidR="00E52888" w:rsidRDefault="005C72B4">
            <w:pPr>
              <w:rPr>
                <w:rFonts w:ascii="Times New Roman" w:eastAsia="Times New Roman" w:hAnsi="Times New Roman" w:cs="Times New Roman"/>
              </w:rPr>
            </w:pPr>
            <w:r>
              <w:rPr>
                <w:rFonts w:ascii="Times New Roman" w:eastAsia="Times New Roman" w:hAnsi="Times New Roman" w:cs="Times New Roman"/>
              </w:rPr>
              <w:t>Universitatea</w:t>
            </w: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507" w:type="dxa"/>
          </w:tcPr>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Universitatea De Ştiinţe Agricole si Medicină Veterinară Cluj-Napoca</w:t>
            </w:r>
          </w:p>
        </w:tc>
      </w:tr>
      <w:tr w:rsidR="00E52888">
        <w:tc>
          <w:tcPr>
            <w:tcW w:w="2123" w:type="dxa"/>
            <w:vMerge/>
            <w:vAlign w:val="center"/>
          </w:tcPr>
          <w:p w:rsidR="00E52888" w:rsidRDefault="00E528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University Of Agricultural Sciences and Veterinary Medicine Cluj-Napoca</w:t>
            </w:r>
          </w:p>
        </w:tc>
      </w:tr>
      <w:tr w:rsidR="00E52888">
        <w:tc>
          <w:tcPr>
            <w:tcW w:w="2123" w:type="dxa"/>
            <w:vMerge w:val="restart"/>
            <w:vAlign w:val="center"/>
          </w:tcPr>
          <w:p w:rsidR="00E52888" w:rsidRDefault="005C72B4">
            <w:pPr>
              <w:rPr>
                <w:rFonts w:ascii="Times New Roman" w:eastAsia="Times New Roman" w:hAnsi="Times New Roman" w:cs="Times New Roman"/>
              </w:rPr>
            </w:pPr>
            <w:r>
              <w:rPr>
                <w:rFonts w:ascii="Times New Roman" w:eastAsia="Times New Roman" w:hAnsi="Times New Roman" w:cs="Times New Roman"/>
              </w:rPr>
              <w:t>Facultatea</w:t>
            </w: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507" w:type="dxa"/>
          </w:tcPr>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Medicină Veterinară Cluj-Napoca</w:t>
            </w:r>
          </w:p>
        </w:tc>
      </w:tr>
      <w:tr w:rsidR="00E52888">
        <w:tc>
          <w:tcPr>
            <w:tcW w:w="2123" w:type="dxa"/>
            <w:vMerge/>
            <w:vAlign w:val="center"/>
          </w:tcPr>
          <w:p w:rsidR="00E52888" w:rsidRDefault="00E528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Veterinary Medicine Cluj-Napoca</w:t>
            </w:r>
          </w:p>
        </w:tc>
      </w:tr>
      <w:tr w:rsidR="00E52888">
        <w:tc>
          <w:tcPr>
            <w:tcW w:w="2123" w:type="dxa"/>
            <w:vMerge w:val="restart"/>
            <w:vAlign w:val="center"/>
          </w:tcPr>
          <w:p w:rsidR="00E52888" w:rsidRDefault="005C72B4">
            <w:pPr>
              <w:rPr>
                <w:rFonts w:ascii="Times New Roman" w:eastAsia="Times New Roman" w:hAnsi="Times New Roman" w:cs="Times New Roman"/>
              </w:rPr>
            </w:pPr>
            <w:r>
              <w:rPr>
                <w:rFonts w:ascii="Times New Roman" w:eastAsia="Times New Roman" w:hAnsi="Times New Roman" w:cs="Times New Roman"/>
              </w:rPr>
              <w:t>Departament</w:t>
            </w: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507" w:type="dxa"/>
          </w:tcPr>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Departamentul III – Științe clinice și paraclinice</w:t>
            </w:r>
          </w:p>
        </w:tc>
      </w:tr>
      <w:tr w:rsidR="00E52888">
        <w:tc>
          <w:tcPr>
            <w:tcW w:w="2123" w:type="dxa"/>
            <w:vMerge/>
            <w:vAlign w:val="center"/>
          </w:tcPr>
          <w:p w:rsidR="00E52888" w:rsidRDefault="00E528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Department III – Clinical and Paraclinical Sciences</w:t>
            </w:r>
          </w:p>
        </w:tc>
      </w:tr>
      <w:tr w:rsidR="00E52888">
        <w:tc>
          <w:tcPr>
            <w:tcW w:w="2123" w:type="dxa"/>
            <w:vMerge w:val="restart"/>
            <w:vAlign w:val="center"/>
          </w:tcPr>
          <w:p w:rsidR="00E52888" w:rsidRDefault="005C72B4">
            <w:pPr>
              <w:rPr>
                <w:rFonts w:ascii="Times New Roman" w:eastAsia="Times New Roman" w:hAnsi="Times New Roman" w:cs="Times New Roman"/>
              </w:rPr>
            </w:pPr>
            <w:r>
              <w:rPr>
                <w:rFonts w:ascii="Times New Roman" w:eastAsia="Times New Roman" w:hAnsi="Times New Roman" w:cs="Times New Roman"/>
              </w:rPr>
              <w:t>Poziţia în statul de funcţii</w:t>
            </w: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507" w:type="dxa"/>
          </w:tcPr>
          <w:p w:rsidR="00E52888" w:rsidRDefault="005C72B4">
            <w:pPr>
              <w:rPr>
                <w:rFonts w:ascii="Times New Roman" w:eastAsia="Times New Roman" w:hAnsi="Times New Roman" w:cs="Times New Roman"/>
              </w:rPr>
            </w:pPr>
            <w:r>
              <w:rPr>
                <w:rFonts w:ascii="Times New Roman" w:eastAsia="Times New Roman" w:hAnsi="Times New Roman" w:cs="Times New Roman"/>
              </w:rPr>
              <w:t>III/B/2</w:t>
            </w:r>
          </w:p>
        </w:tc>
      </w:tr>
      <w:tr w:rsidR="00E52888">
        <w:tc>
          <w:tcPr>
            <w:tcW w:w="2123" w:type="dxa"/>
            <w:vMerge/>
            <w:vAlign w:val="center"/>
          </w:tcPr>
          <w:p w:rsidR="00E52888" w:rsidRDefault="00E528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E52888" w:rsidRDefault="005C72B4">
            <w:pPr>
              <w:rPr>
                <w:rFonts w:ascii="Times New Roman" w:eastAsia="Times New Roman" w:hAnsi="Times New Roman" w:cs="Times New Roman"/>
              </w:rPr>
            </w:pPr>
            <w:r>
              <w:rPr>
                <w:rFonts w:ascii="Times New Roman" w:eastAsia="Times New Roman" w:hAnsi="Times New Roman" w:cs="Times New Roman"/>
              </w:rPr>
              <w:t>III/B/2</w:t>
            </w:r>
          </w:p>
        </w:tc>
      </w:tr>
      <w:tr w:rsidR="00E52888">
        <w:tc>
          <w:tcPr>
            <w:tcW w:w="2123" w:type="dxa"/>
            <w:vMerge w:val="restart"/>
            <w:vAlign w:val="center"/>
          </w:tcPr>
          <w:p w:rsidR="00E52888" w:rsidRDefault="005C72B4">
            <w:pPr>
              <w:rPr>
                <w:rFonts w:ascii="Times New Roman" w:eastAsia="Times New Roman" w:hAnsi="Times New Roman" w:cs="Times New Roman"/>
              </w:rPr>
            </w:pPr>
            <w:r>
              <w:rPr>
                <w:rFonts w:ascii="Times New Roman" w:eastAsia="Times New Roman" w:hAnsi="Times New Roman" w:cs="Times New Roman"/>
              </w:rPr>
              <w:t>Funcţia</w:t>
            </w: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507" w:type="dxa"/>
          </w:tcPr>
          <w:p w:rsidR="00E52888" w:rsidRDefault="005C72B4">
            <w:pPr>
              <w:rPr>
                <w:rFonts w:ascii="Times New Roman" w:eastAsia="Times New Roman" w:hAnsi="Times New Roman" w:cs="Times New Roman"/>
              </w:rPr>
            </w:pPr>
            <w:r>
              <w:rPr>
                <w:rFonts w:ascii="Times New Roman" w:eastAsia="Times New Roman" w:hAnsi="Times New Roman" w:cs="Times New Roman"/>
              </w:rPr>
              <w:t>Profesor universitar</w:t>
            </w:r>
          </w:p>
        </w:tc>
      </w:tr>
      <w:tr w:rsidR="00E52888">
        <w:tc>
          <w:tcPr>
            <w:tcW w:w="2123" w:type="dxa"/>
            <w:vMerge/>
            <w:vAlign w:val="center"/>
          </w:tcPr>
          <w:p w:rsidR="00E52888" w:rsidRDefault="00E528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E52888" w:rsidRDefault="005C72B4">
            <w:pPr>
              <w:rPr>
                <w:rFonts w:ascii="Times New Roman" w:eastAsia="Times New Roman" w:hAnsi="Times New Roman" w:cs="Times New Roman"/>
              </w:rPr>
            </w:pPr>
            <w:r>
              <w:rPr>
                <w:rFonts w:ascii="Times New Roman" w:eastAsia="Times New Roman" w:hAnsi="Times New Roman" w:cs="Times New Roman"/>
              </w:rPr>
              <w:t>University professor</w:t>
            </w:r>
          </w:p>
        </w:tc>
      </w:tr>
      <w:tr w:rsidR="00E52888">
        <w:tc>
          <w:tcPr>
            <w:tcW w:w="2123" w:type="dxa"/>
            <w:vMerge w:val="restart"/>
            <w:vAlign w:val="center"/>
          </w:tcPr>
          <w:p w:rsidR="00E52888" w:rsidRDefault="005C72B4">
            <w:pPr>
              <w:rPr>
                <w:rFonts w:ascii="Times New Roman" w:eastAsia="Times New Roman" w:hAnsi="Times New Roman" w:cs="Times New Roman"/>
              </w:rPr>
            </w:pPr>
            <w:r>
              <w:rPr>
                <w:rFonts w:ascii="Times New Roman" w:eastAsia="Times New Roman" w:hAnsi="Times New Roman" w:cs="Times New Roman"/>
              </w:rPr>
              <w:t>Disciplinele din planul de învăţământ</w:t>
            </w: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507" w:type="dxa"/>
          </w:tcPr>
          <w:p w:rsidR="00E52888" w:rsidRDefault="005C72B4">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Necropsy and forensic medicine 2 (limba engleza)</w:t>
            </w:r>
          </w:p>
          <w:p w:rsidR="00E52888" w:rsidRDefault="005C72B4">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Diagnostic necropsic şi medicină legală 1(limba romana)</w:t>
            </w:r>
          </w:p>
          <w:p w:rsidR="00E52888" w:rsidRDefault="005C72B4">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Diagnostic necropsic şi medicină legală 2 (limba romana)</w:t>
            </w:r>
          </w:p>
          <w:p w:rsidR="00E52888" w:rsidRDefault="005C72B4">
            <w:pPr>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Pathological Anatomy 2 (limba engleza)</w:t>
            </w:r>
          </w:p>
        </w:tc>
      </w:tr>
      <w:tr w:rsidR="00E52888">
        <w:tc>
          <w:tcPr>
            <w:tcW w:w="2123" w:type="dxa"/>
            <w:vMerge/>
            <w:vAlign w:val="center"/>
          </w:tcPr>
          <w:p w:rsidR="00E52888" w:rsidRDefault="00E52888">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E52888" w:rsidRDefault="005C72B4">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Necropsy and forensic medicine 2 (English language)</w:t>
            </w:r>
          </w:p>
          <w:p w:rsidR="00E52888" w:rsidRDefault="005C72B4">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Necropsic diagnosis and legal medicine 1(Romanian language)</w:t>
            </w:r>
          </w:p>
          <w:p w:rsidR="00E52888" w:rsidRDefault="005C72B4">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Necropsic diagnosis and legal medicine 2 (Romanian language)</w:t>
            </w:r>
          </w:p>
          <w:p w:rsidR="00E52888" w:rsidRDefault="005C72B4">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Pathological Anatomy 2 (English language)</w:t>
            </w:r>
          </w:p>
        </w:tc>
      </w:tr>
      <w:tr w:rsidR="00E52888">
        <w:tc>
          <w:tcPr>
            <w:tcW w:w="2123" w:type="dxa"/>
            <w:vMerge w:val="restart"/>
            <w:vAlign w:val="center"/>
          </w:tcPr>
          <w:p w:rsidR="00E52888" w:rsidRDefault="005C72B4">
            <w:pPr>
              <w:rPr>
                <w:rFonts w:ascii="Times New Roman" w:eastAsia="Times New Roman" w:hAnsi="Times New Roman" w:cs="Times New Roman"/>
              </w:rPr>
            </w:pPr>
            <w:r>
              <w:rPr>
                <w:rFonts w:ascii="Times New Roman" w:eastAsia="Times New Roman" w:hAnsi="Times New Roman" w:cs="Times New Roman"/>
              </w:rPr>
              <w:t>Domeniul ştiinţific</w:t>
            </w: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507" w:type="dxa"/>
          </w:tcPr>
          <w:p w:rsidR="00E52888" w:rsidRDefault="005C72B4">
            <w:pPr>
              <w:rPr>
                <w:rFonts w:ascii="Times New Roman" w:eastAsia="Times New Roman" w:hAnsi="Times New Roman" w:cs="Times New Roman"/>
              </w:rPr>
            </w:pPr>
            <w:r>
              <w:rPr>
                <w:rFonts w:ascii="Times New Roman" w:eastAsia="Times New Roman" w:hAnsi="Times New Roman" w:cs="Times New Roman"/>
              </w:rPr>
              <w:t>Medicină Veterinară</w:t>
            </w:r>
          </w:p>
        </w:tc>
      </w:tr>
      <w:tr w:rsidR="00E52888">
        <w:tc>
          <w:tcPr>
            <w:tcW w:w="2123" w:type="dxa"/>
            <w:vMerge/>
            <w:vAlign w:val="center"/>
          </w:tcPr>
          <w:p w:rsidR="00E52888" w:rsidRDefault="00E528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E52888" w:rsidRDefault="005C72B4">
            <w:pPr>
              <w:rPr>
                <w:rFonts w:ascii="Times New Roman" w:eastAsia="Times New Roman" w:hAnsi="Times New Roman" w:cs="Times New Roman"/>
              </w:rPr>
            </w:pPr>
            <w:r>
              <w:rPr>
                <w:rFonts w:ascii="Times New Roman" w:eastAsia="Times New Roman" w:hAnsi="Times New Roman" w:cs="Times New Roman"/>
              </w:rPr>
              <w:t>Veterinary Medicine</w:t>
            </w:r>
          </w:p>
        </w:tc>
      </w:tr>
      <w:tr w:rsidR="00E52888">
        <w:tc>
          <w:tcPr>
            <w:tcW w:w="2123" w:type="dxa"/>
            <w:vMerge w:val="restart"/>
            <w:vAlign w:val="center"/>
          </w:tcPr>
          <w:p w:rsidR="00E52888" w:rsidRDefault="005C72B4">
            <w:pPr>
              <w:rPr>
                <w:rFonts w:ascii="Times New Roman" w:eastAsia="Times New Roman" w:hAnsi="Times New Roman" w:cs="Times New Roman"/>
              </w:rPr>
            </w:pPr>
            <w:r>
              <w:rPr>
                <w:rFonts w:ascii="Times New Roman" w:eastAsia="Times New Roman" w:hAnsi="Times New Roman" w:cs="Times New Roman"/>
              </w:rPr>
              <w:t>Descriere post</w:t>
            </w: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507" w:type="dxa"/>
          </w:tcPr>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Postul de Profesor universitar, poziţia III/B/2 din Statul de funcții al Departamenului de Științe Clinice și Paraclinice, din cadrul Facultății de Medicină Veterinară, Universitatea de Științe Agricole și Medicină Veterinară din Cluj-Napoca, are în compon</w:t>
            </w:r>
            <w:r>
              <w:rPr>
                <w:rFonts w:ascii="Times New Roman" w:eastAsia="Times New Roman" w:hAnsi="Times New Roman" w:cs="Times New Roman"/>
              </w:rPr>
              <w:t>enţă disciplinele de:</w:t>
            </w:r>
          </w:p>
          <w:p w:rsidR="00E52888" w:rsidRDefault="005C72B4">
            <w:pPr>
              <w:rPr>
                <w:rFonts w:ascii="Times New Roman" w:eastAsia="Times New Roman" w:hAnsi="Times New Roman" w:cs="Times New Roman"/>
              </w:rPr>
            </w:pPr>
            <w:r>
              <w:rPr>
                <w:rFonts w:ascii="Times New Roman" w:eastAsia="Times New Roman" w:hAnsi="Times New Roman" w:cs="Times New Roman"/>
              </w:rPr>
              <w:t xml:space="preserve">-Necropsy and forensic medicine 2 (limba engleza): cu o medie de 1 ora de curs/săptămână si </w:t>
            </w:r>
            <w:r>
              <w:rPr>
                <w:rFonts w:ascii="Times New Roman" w:eastAsia="Times New Roman" w:hAnsi="Times New Roman" w:cs="Times New Roman"/>
                <w:color w:val="000000"/>
                <w:highlight w:val="white"/>
              </w:rPr>
              <w:t xml:space="preserve">2.14 ore  lucrari practice, 2 grupe de studiu (a cate 2 ore/laborator), </w:t>
            </w:r>
            <w:r>
              <w:rPr>
                <w:rFonts w:ascii="Times New Roman" w:eastAsia="Times New Roman" w:hAnsi="Times New Roman" w:cs="Times New Roman"/>
              </w:rPr>
              <w:t>anul VI, sem II.</w:t>
            </w:r>
          </w:p>
          <w:p w:rsidR="00E52888" w:rsidRDefault="005C72B4">
            <w:pPr>
              <w:rPr>
                <w:rFonts w:ascii="Times New Roman" w:eastAsia="Times New Roman" w:hAnsi="Times New Roman" w:cs="Times New Roman"/>
              </w:rPr>
            </w:pPr>
            <w:r>
              <w:rPr>
                <w:rFonts w:ascii="Times New Roman" w:eastAsia="Times New Roman" w:hAnsi="Times New Roman" w:cs="Times New Roman"/>
              </w:rPr>
              <w:t>-Diagnostic necropsic şi medicină legală 1 (limba rom</w:t>
            </w:r>
            <w:r>
              <w:rPr>
                <w:rFonts w:ascii="Times New Roman" w:eastAsia="Times New Roman" w:hAnsi="Times New Roman" w:cs="Times New Roman"/>
              </w:rPr>
              <w:t>ana): cu o medie de 1 ora de curs/săptămână, si 3 ore de lucrari practice, 3 grupe de studiu (a cate 2 ore/saptamana), anul VI, sem I.</w:t>
            </w:r>
          </w:p>
          <w:p w:rsidR="00E52888" w:rsidRDefault="005C72B4">
            <w:pPr>
              <w:rPr>
                <w:rFonts w:ascii="Times New Roman" w:eastAsia="Times New Roman" w:hAnsi="Times New Roman" w:cs="Times New Roman"/>
              </w:rPr>
            </w:pPr>
            <w:r>
              <w:rPr>
                <w:rFonts w:ascii="Times New Roman" w:eastAsia="Times New Roman" w:hAnsi="Times New Roman" w:cs="Times New Roman"/>
              </w:rPr>
              <w:t>-Diagnostic necropsic şi medicină legală 2 (limba romana): cu o medie de 0.86 de laborator/săptămână, 1 grupa de studiu (</w:t>
            </w:r>
            <w:r>
              <w:rPr>
                <w:rFonts w:ascii="Times New Roman" w:eastAsia="Times New Roman" w:hAnsi="Times New Roman" w:cs="Times New Roman"/>
              </w:rPr>
              <w:t>a cate 2 ore/saptamana), anul VI, sem II.</w:t>
            </w:r>
          </w:p>
          <w:p w:rsidR="00E52888" w:rsidRDefault="005C72B4">
            <w:pPr>
              <w:rPr>
                <w:rFonts w:ascii="Times New Roman" w:eastAsia="Times New Roman" w:hAnsi="Times New Roman" w:cs="Times New Roman"/>
              </w:rPr>
            </w:pPr>
            <w:r>
              <w:rPr>
                <w:rFonts w:ascii="Times New Roman" w:eastAsia="Times New Roman" w:hAnsi="Times New Roman" w:cs="Times New Roman"/>
              </w:rPr>
              <w:t>-Pathological Anatomy 2 (limba engleza): cu o medie de 2.5 ore de curs/săptămână, anul III, sem II.</w:t>
            </w:r>
          </w:p>
        </w:tc>
      </w:tr>
      <w:tr w:rsidR="00E52888">
        <w:tc>
          <w:tcPr>
            <w:tcW w:w="2123" w:type="dxa"/>
            <w:vMerge/>
            <w:vAlign w:val="center"/>
          </w:tcPr>
          <w:p w:rsidR="00E52888" w:rsidRDefault="00E528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Post of Professor, position III/B/2 of the Functional State of the Department of Clinical and Paraclinical Sciences, of the Faculty of Veterinary Medicine, The University of Agricultural Sciences and Veterinary Medicine of Cluj-Napoca, has the following di</w:t>
            </w:r>
            <w:r>
              <w:rPr>
                <w:rFonts w:ascii="Times New Roman" w:eastAsia="Times New Roman" w:hAnsi="Times New Roman" w:cs="Times New Roman"/>
              </w:rPr>
              <w:t>sciplines:</w:t>
            </w:r>
          </w:p>
          <w:p w:rsidR="00E52888" w:rsidRDefault="005C72B4">
            <w:pPr>
              <w:rPr>
                <w:rFonts w:ascii="Times New Roman" w:eastAsia="Times New Roman" w:hAnsi="Times New Roman" w:cs="Times New Roman"/>
              </w:rPr>
            </w:pPr>
            <w:r>
              <w:rPr>
                <w:rFonts w:ascii="Times New Roman" w:eastAsia="Times New Roman" w:hAnsi="Times New Roman" w:cs="Times New Roman"/>
              </w:rPr>
              <w:t>- Necropsy and Forensic Medicine 2 (English language): with an average of 1 hour of course/week and 2.14 hours of practical work, 2 groups of study (2 hours each/laboratory), year VI, sem II.</w:t>
            </w:r>
          </w:p>
          <w:p w:rsidR="00E52888" w:rsidRDefault="005C72B4">
            <w:pPr>
              <w:rPr>
                <w:rFonts w:ascii="Times New Roman" w:eastAsia="Times New Roman" w:hAnsi="Times New Roman" w:cs="Times New Roman"/>
              </w:rPr>
            </w:pPr>
            <w:r>
              <w:rPr>
                <w:rFonts w:ascii="Times New Roman" w:eastAsia="Times New Roman" w:hAnsi="Times New Roman" w:cs="Times New Roman"/>
              </w:rPr>
              <w:t xml:space="preserve">- Necropsic diagnosis and legal medicine 1 (Romanian </w:t>
            </w:r>
            <w:r>
              <w:rPr>
                <w:rFonts w:ascii="Times New Roman" w:eastAsia="Times New Roman" w:hAnsi="Times New Roman" w:cs="Times New Roman"/>
              </w:rPr>
              <w:t>language): with an average of 1 hour of course/week, and 3 hours of practical work, 3 groups of study (2 hours each/week), year VI, sem I.</w:t>
            </w:r>
          </w:p>
          <w:p w:rsidR="00E52888" w:rsidRDefault="005C72B4">
            <w:pPr>
              <w:rPr>
                <w:rFonts w:ascii="Times New Roman" w:eastAsia="Times New Roman" w:hAnsi="Times New Roman" w:cs="Times New Roman"/>
              </w:rPr>
            </w:pPr>
            <w:r>
              <w:rPr>
                <w:rFonts w:ascii="Times New Roman" w:eastAsia="Times New Roman" w:hAnsi="Times New Roman" w:cs="Times New Roman"/>
              </w:rPr>
              <w:t>- Necropsic diagnosis and legal medicine 2 (Romanian language): with an average of 0.86 laboratory/week, 1 study grou</w:t>
            </w:r>
            <w:r>
              <w:rPr>
                <w:rFonts w:ascii="Times New Roman" w:eastAsia="Times New Roman" w:hAnsi="Times New Roman" w:cs="Times New Roman"/>
              </w:rPr>
              <w:t>p (2 hours/week), year VI, sem II.</w:t>
            </w:r>
          </w:p>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 Pathological Anatomy 2 (English language): with an average of 2.5 hours of course/week, year III, sem II.</w:t>
            </w:r>
          </w:p>
        </w:tc>
      </w:tr>
      <w:tr w:rsidR="00E52888">
        <w:tc>
          <w:tcPr>
            <w:tcW w:w="2123" w:type="dxa"/>
            <w:vMerge w:val="restart"/>
            <w:vAlign w:val="center"/>
          </w:tcPr>
          <w:p w:rsidR="00E52888" w:rsidRDefault="005C72B4">
            <w:pPr>
              <w:rPr>
                <w:rFonts w:ascii="Times New Roman" w:eastAsia="Times New Roman" w:hAnsi="Times New Roman" w:cs="Times New Roman"/>
              </w:rPr>
            </w:pPr>
            <w:r>
              <w:rPr>
                <w:rFonts w:ascii="Times New Roman" w:eastAsia="Times New Roman" w:hAnsi="Times New Roman" w:cs="Times New Roman"/>
              </w:rPr>
              <w:t xml:space="preserve">Atribuţiile/activităţile </w:t>
            </w:r>
            <w:r>
              <w:rPr>
                <w:rFonts w:ascii="Times New Roman" w:eastAsia="Times New Roman" w:hAnsi="Times New Roman" w:cs="Times New Roman"/>
              </w:rPr>
              <w:lastRenderedPageBreak/>
              <w:t>aferente</w:t>
            </w: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lastRenderedPageBreak/>
              <w:t>RO</w:t>
            </w:r>
          </w:p>
        </w:tc>
        <w:tc>
          <w:tcPr>
            <w:tcW w:w="7507" w:type="dxa"/>
          </w:tcPr>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 xml:space="preserve">Activitate didactică cu studenții (susţinerea de cursuri, lucrări practice, la </w:t>
            </w:r>
            <w:r>
              <w:rPr>
                <w:rFonts w:ascii="Times New Roman" w:eastAsia="Times New Roman" w:hAnsi="Times New Roman" w:cs="Times New Roman"/>
              </w:rPr>
              <w:lastRenderedPageBreak/>
              <w:t>disciplinele prevăzute în post, precum şi participări la examene, la seminarii din cadrul departamentului, prezentări), consultaţii cu studenţii şi coordonarea lucrărilor de lic</w:t>
            </w:r>
            <w:r>
              <w:rPr>
                <w:rFonts w:ascii="Times New Roman" w:eastAsia="Times New Roman" w:hAnsi="Times New Roman" w:cs="Times New Roman"/>
              </w:rPr>
              <w:t>enţă, activitate de cercetare, participare la manifestări ştiinţifice, participare la activităţile administrative, de învăţământ, servicii specifice şi de cercetare ale colectivului.</w:t>
            </w:r>
          </w:p>
        </w:tc>
      </w:tr>
      <w:tr w:rsidR="00E52888">
        <w:tc>
          <w:tcPr>
            <w:tcW w:w="2123" w:type="dxa"/>
            <w:vMerge/>
            <w:vAlign w:val="center"/>
          </w:tcPr>
          <w:p w:rsidR="00E52888" w:rsidRDefault="00E52888">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Teaching activities with the students (lectures, laboratories, and activities at the disciplines included in the position description, as well as examinations, and case presentation), consultations with the students, coordinating graduation thesis, researc</w:t>
            </w:r>
            <w:r>
              <w:rPr>
                <w:rFonts w:ascii="Times New Roman" w:eastAsia="Times New Roman" w:hAnsi="Times New Roman" w:cs="Times New Roman"/>
              </w:rPr>
              <w:t>h activity, publishing, participation in scientific events, participation in administrative activities, specific activity, research activities.</w:t>
            </w:r>
          </w:p>
        </w:tc>
      </w:tr>
      <w:tr w:rsidR="00E52888">
        <w:trPr>
          <w:trHeight w:val="366"/>
        </w:trPr>
        <w:tc>
          <w:tcPr>
            <w:tcW w:w="2123" w:type="dxa"/>
            <w:vMerge w:val="restart"/>
            <w:vAlign w:val="center"/>
          </w:tcPr>
          <w:p w:rsidR="00E52888" w:rsidRDefault="005C72B4">
            <w:pPr>
              <w:rPr>
                <w:rFonts w:ascii="Times New Roman" w:eastAsia="Times New Roman" w:hAnsi="Times New Roman" w:cs="Times New Roman"/>
              </w:rPr>
            </w:pPr>
            <w:r>
              <w:rPr>
                <w:rFonts w:ascii="Times New Roman" w:eastAsia="Times New Roman" w:hAnsi="Times New Roman" w:cs="Times New Roman"/>
              </w:rPr>
              <w:t>Tematica probelor de concurs şi bibliografia</w:t>
            </w: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t>RO</w:t>
            </w:r>
          </w:p>
        </w:tc>
        <w:tc>
          <w:tcPr>
            <w:tcW w:w="7507" w:type="dxa"/>
          </w:tcPr>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Anatomia patologică - generalitati</w:t>
            </w:r>
          </w:p>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Tulburări metabolice celular</w:t>
            </w:r>
            <w:r>
              <w:rPr>
                <w:rFonts w:ascii="Times New Roman" w:eastAsia="Times New Roman" w:hAnsi="Times New Roman" w:cs="Times New Roman"/>
              </w:rPr>
              <w:t>e</w:t>
            </w:r>
          </w:p>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Tulburări circulatorii</w:t>
            </w:r>
          </w:p>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Adaptare celulară și procese reconstructive</w:t>
            </w:r>
          </w:p>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Genesa imunopatiilor</w:t>
            </w:r>
          </w:p>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Teratologie - aspecte generale</w:t>
            </w:r>
          </w:p>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Patologia bolii tumorii</w:t>
            </w:r>
          </w:p>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Patologia sistemului cardiovascular</w:t>
            </w:r>
          </w:p>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Patologia sistemului nervos</w:t>
            </w:r>
          </w:p>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Patologia sistemului endocrin</w:t>
            </w:r>
          </w:p>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Patologia sistemului respirator</w:t>
            </w:r>
          </w:p>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Patologia sistemului digestiv</w:t>
            </w:r>
          </w:p>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Patologia sistemului urinar</w:t>
            </w:r>
          </w:p>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Patologia sistemului genital</w:t>
            </w:r>
          </w:p>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Patologia sistemului hematopoietic</w:t>
            </w:r>
          </w:p>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Patologia pielii și a anexelor.</w:t>
            </w:r>
          </w:p>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Patologia sistemelor osteoarticulare și musculare</w:t>
            </w:r>
          </w:p>
          <w:p w:rsidR="00E52888" w:rsidRDefault="005C72B4">
            <w:pPr>
              <w:jc w:val="both"/>
              <w:rPr>
                <w:rFonts w:ascii="Times New Roman" w:eastAsia="Times New Roman" w:hAnsi="Times New Roman" w:cs="Times New Roman"/>
              </w:rPr>
            </w:pPr>
            <w:r>
              <w:rPr>
                <w:rFonts w:ascii="Times New Roman" w:eastAsia="Times New Roman" w:hAnsi="Times New Roman" w:cs="Times New Roman"/>
              </w:rPr>
              <w:t>Patologia sistemului senzorial</w:t>
            </w:r>
          </w:p>
          <w:p w:rsidR="00E52888" w:rsidRDefault="005C72B4">
            <w:pPr>
              <w:rPr>
                <w:rFonts w:ascii="Times New Roman" w:eastAsia="Times New Roman" w:hAnsi="Times New Roman" w:cs="Times New Roman"/>
                <w:color w:val="000000"/>
              </w:rPr>
            </w:pPr>
            <w:r>
              <w:rPr>
                <w:rFonts w:ascii="Times New Roman" w:eastAsia="Times New Roman" w:hAnsi="Times New Roman" w:cs="Times New Roman"/>
                <w:color w:val="000000"/>
              </w:rPr>
              <w:t>Principii de bază ale necropsiei, Modificări postmort</w:t>
            </w:r>
            <w:r>
              <w:rPr>
                <w:rFonts w:ascii="Times New Roman" w:eastAsia="Times New Roman" w:hAnsi="Times New Roman" w:cs="Times New Roman"/>
              </w:rPr>
              <w:t>em</w:t>
            </w:r>
            <w:r>
              <w:rPr>
                <w:rFonts w:ascii="Times New Roman" w:eastAsia="Times New Roman" w:hAnsi="Times New Roman" w:cs="Times New Roman"/>
                <w:color w:val="000000"/>
              </w:rPr>
              <w:t>.</w:t>
            </w:r>
          </w:p>
          <w:p w:rsidR="00E52888" w:rsidRDefault="005C72B4">
            <w:pPr>
              <w:rPr>
                <w:rFonts w:ascii="Times New Roman" w:eastAsia="Times New Roman" w:hAnsi="Times New Roman" w:cs="Times New Roman"/>
                <w:color w:val="000000"/>
              </w:rPr>
            </w:pPr>
            <w:r>
              <w:rPr>
                <w:rFonts w:ascii="Times New Roman" w:eastAsia="Times New Roman" w:hAnsi="Times New Roman" w:cs="Times New Roman"/>
                <w:color w:val="000000"/>
              </w:rPr>
              <w:t>Recoltarea şi transportul probelor pentru examene de laborator.</w:t>
            </w:r>
          </w:p>
          <w:p w:rsidR="00E52888" w:rsidRDefault="005C72B4">
            <w:pPr>
              <w:rPr>
                <w:rFonts w:ascii="Times New Roman" w:eastAsia="Times New Roman" w:hAnsi="Times New Roman" w:cs="Times New Roman"/>
                <w:color w:val="000000"/>
              </w:rPr>
            </w:pPr>
            <w:r>
              <w:rPr>
                <w:rFonts w:ascii="Times New Roman" w:eastAsia="Times New Roman" w:hAnsi="Times New Roman" w:cs="Times New Roman"/>
                <w:color w:val="000000"/>
              </w:rPr>
              <w:t>Necropsia veterinară legală – domenii, cazuri frecvente</w:t>
            </w:r>
          </w:p>
          <w:p w:rsidR="00E52888" w:rsidRDefault="005C72B4">
            <w:pPr>
              <w:rPr>
                <w:rFonts w:ascii="Times New Roman" w:eastAsia="Times New Roman" w:hAnsi="Times New Roman" w:cs="Times New Roman"/>
                <w:color w:val="000000"/>
              </w:rPr>
            </w:pPr>
            <w:r>
              <w:rPr>
                <w:rFonts w:ascii="Times New Roman" w:eastAsia="Times New Roman" w:hAnsi="Times New Roman" w:cs="Times New Roman"/>
                <w:color w:val="000000"/>
              </w:rPr>
              <w:t>Diagnosticul necropsic la cabaline.</w:t>
            </w:r>
          </w:p>
          <w:p w:rsidR="00E52888" w:rsidRDefault="005C72B4">
            <w:pPr>
              <w:rPr>
                <w:rFonts w:ascii="Times New Roman" w:eastAsia="Times New Roman" w:hAnsi="Times New Roman" w:cs="Times New Roman"/>
                <w:color w:val="000000"/>
              </w:rPr>
            </w:pPr>
            <w:r>
              <w:rPr>
                <w:rFonts w:ascii="Times New Roman" w:eastAsia="Times New Roman" w:hAnsi="Times New Roman" w:cs="Times New Roman"/>
                <w:color w:val="000000"/>
              </w:rPr>
              <w:t>Diagnosticul</w:t>
            </w:r>
            <w:r>
              <w:rPr>
                <w:rFonts w:ascii="Times New Roman" w:eastAsia="Times New Roman" w:hAnsi="Times New Roman" w:cs="Times New Roman"/>
                <w:color w:val="000000"/>
              </w:rPr>
              <w:t xml:space="preserve"> necropsic la rumegătoare</w:t>
            </w:r>
          </w:p>
          <w:p w:rsidR="00E52888" w:rsidRDefault="005C72B4">
            <w:pPr>
              <w:rPr>
                <w:rFonts w:ascii="Times New Roman" w:eastAsia="Times New Roman" w:hAnsi="Times New Roman" w:cs="Times New Roman"/>
                <w:color w:val="000000"/>
              </w:rPr>
            </w:pPr>
            <w:r>
              <w:rPr>
                <w:rFonts w:ascii="Times New Roman" w:eastAsia="Times New Roman" w:hAnsi="Times New Roman" w:cs="Times New Roman"/>
                <w:color w:val="000000"/>
              </w:rPr>
              <w:t>Diagnosticul necropsic la suine.</w:t>
            </w:r>
          </w:p>
          <w:p w:rsidR="00E52888" w:rsidRDefault="005C72B4">
            <w:pPr>
              <w:rPr>
                <w:rFonts w:ascii="Times New Roman" w:eastAsia="Times New Roman" w:hAnsi="Times New Roman" w:cs="Times New Roman"/>
                <w:color w:val="000000"/>
              </w:rPr>
            </w:pPr>
            <w:r>
              <w:rPr>
                <w:rFonts w:ascii="Times New Roman" w:eastAsia="Times New Roman" w:hAnsi="Times New Roman" w:cs="Times New Roman"/>
                <w:color w:val="000000"/>
              </w:rPr>
              <w:t>Diagnosticul necropsic la carnivore şi animalelor de blană.</w:t>
            </w:r>
          </w:p>
          <w:p w:rsidR="00E52888" w:rsidRDefault="005C72B4">
            <w:pPr>
              <w:rPr>
                <w:rFonts w:ascii="Times New Roman" w:eastAsia="Times New Roman" w:hAnsi="Times New Roman" w:cs="Times New Roman"/>
                <w:color w:val="000000"/>
              </w:rPr>
            </w:pPr>
            <w:r>
              <w:rPr>
                <w:rFonts w:ascii="Times New Roman" w:eastAsia="Times New Roman" w:hAnsi="Times New Roman" w:cs="Times New Roman"/>
                <w:color w:val="000000"/>
              </w:rPr>
              <w:t>Diagnosticul necropsic la pasăre.</w:t>
            </w:r>
          </w:p>
          <w:p w:rsidR="00E52888" w:rsidRDefault="005C72B4">
            <w:pPr>
              <w:rPr>
                <w:rFonts w:ascii="Times New Roman" w:eastAsia="Times New Roman" w:hAnsi="Times New Roman" w:cs="Times New Roman"/>
                <w:color w:val="000000"/>
              </w:rPr>
            </w:pPr>
            <w:r>
              <w:rPr>
                <w:rFonts w:ascii="Times New Roman" w:eastAsia="Times New Roman" w:hAnsi="Times New Roman" w:cs="Times New Roman"/>
                <w:color w:val="000000"/>
              </w:rPr>
              <w:t>Expertiza medico-legala veterinara</w:t>
            </w:r>
          </w:p>
          <w:p w:rsidR="00E52888" w:rsidRDefault="00E52888">
            <w:pPr>
              <w:rPr>
                <w:rFonts w:ascii="Times New Roman" w:eastAsia="Times New Roman" w:hAnsi="Times New Roman" w:cs="Times New Roman"/>
                <w:color w:val="000000"/>
              </w:rPr>
            </w:pPr>
          </w:p>
          <w:p w:rsidR="00E52888" w:rsidRDefault="005C72B4">
            <w:pPr>
              <w:rPr>
                <w:rFonts w:ascii="Times New Roman" w:eastAsia="Times New Roman" w:hAnsi="Times New Roman" w:cs="Times New Roman"/>
                <w:b/>
              </w:rPr>
            </w:pPr>
            <w:r>
              <w:rPr>
                <w:rFonts w:ascii="Times New Roman" w:eastAsia="Times New Roman" w:hAnsi="Times New Roman" w:cs="Times New Roman"/>
                <w:b/>
              </w:rPr>
              <w:t xml:space="preserve">Bibliografie </w:t>
            </w:r>
          </w:p>
          <w:p w:rsidR="00E52888" w:rsidRDefault="005C72B4">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Maxie, G. "Jubb, Kennedy &amp;</w:t>
            </w:r>
            <w:r>
              <w:rPr>
                <w:rFonts w:ascii="Times New Roman" w:eastAsia="Times New Roman" w:hAnsi="Times New Roman" w:cs="Times New Roman"/>
                <w:color w:val="000000"/>
              </w:rPr>
              <w:t xml:space="preserve"> Palmer's pathology of domestic animals: 3-volume set." Jubb, Kennedy &amp; Palmer's pathology of domestic animals: 3-volume set. Ed. 6 (2015). </w:t>
            </w:r>
          </w:p>
          <w:p w:rsidR="00E52888" w:rsidRDefault="005C72B4">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Zachary, James F., and M. Donald McGavin, eds. Pathologic Basis of Veterinary Disease5: Pathologic Basis of Veterin</w:t>
            </w:r>
            <w:r>
              <w:rPr>
                <w:rFonts w:ascii="Times New Roman" w:eastAsia="Times New Roman" w:hAnsi="Times New Roman" w:cs="Times New Roman"/>
                <w:color w:val="000000"/>
              </w:rPr>
              <w:t>ary Disease. Elsevier Health Sciences, 2012.</w:t>
            </w:r>
          </w:p>
          <w:p w:rsidR="00E52888" w:rsidRDefault="005C72B4">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Cătoi C., 2003 - Diagnostic Necropsic Veterinar, Ed. Academic Press Cluj-Napoca.</w:t>
            </w:r>
          </w:p>
          <w:p w:rsidR="00E52888" w:rsidRDefault="005C72B4">
            <w:pPr>
              <w:numPr>
                <w:ilvl w:val="0"/>
                <w:numId w:val="3"/>
              </w:numPr>
              <w:pBdr>
                <w:top w:val="nil"/>
                <w:left w:val="nil"/>
                <w:bottom w:val="nil"/>
                <w:right w:val="nil"/>
                <w:between w:val="nil"/>
              </w:pBdr>
              <w:spacing w:after="20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Cătoi C., 2006 – Anatomie Patologică Specială, Ed.Academicpres, Cluj-Napoca.</w:t>
            </w:r>
          </w:p>
        </w:tc>
      </w:tr>
      <w:tr w:rsidR="00E52888">
        <w:tc>
          <w:tcPr>
            <w:tcW w:w="2123" w:type="dxa"/>
            <w:vMerge/>
            <w:vAlign w:val="center"/>
          </w:tcPr>
          <w:p w:rsidR="00E52888" w:rsidRDefault="00E52888">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66" w:type="dxa"/>
            <w:vAlign w:val="center"/>
          </w:tcPr>
          <w:p w:rsidR="00E52888" w:rsidRDefault="005C72B4">
            <w:pPr>
              <w:jc w:val="center"/>
              <w:rPr>
                <w:rFonts w:ascii="Times New Roman" w:eastAsia="Times New Roman" w:hAnsi="Times New Roman" w:cs="Times New Roman"/>
                <w:b/>
              </w:rPr>
            </w:pPr>
            <w:r>
              <w:rPr>
                <w:rFonts w:ascii="Times New Roman" w:eastAsia="Times New Roman" w:hAnsi="Times New Roman" w:cs="Times New Roman"/>
                <w:b/>
              </w:rPr>
              <w:t>EN</w:t>
            </w:r>
          </w:p>
        </w:tc>
        <w:tc>
          <w:tcPr>
            <w:tcW w:w="7507" w:type="dxa"/>
          </w:tcPr>
          <w:p w:rsidR="00E52888" w:rsidRDefault="005C72B4">
            <w:pPr>
              <w:rPr>
                <w:rFonts w:ascii="Times New Roman" w:eastAsia="Times New Roman" w:hAnsi="Times New Roman" w:cs="Times New Roman"/>
              </w:rPr>
            </w:pPr>
            <w:r>
              <w:rPr>
                <w:rFonts w:ascii="Times New Roman" w:eastAsia="Times New Roman" w:hAnsi="Times New Roman" w:cs="Times New Roman"/>
              </w:rPr>
              <w:t>Pathological anatomy - generalities</w:t>
            </w:r>
          </w:p>
          <w:p w:rsidR="00E52888" w:rsidRDefault="005C72B4">
            <w:pPr>
              <w:rPr>
                <w:rFonts w:ascii="Times New Roman" w:eastAsia="Times New Roman" w:hAnsi="Times New Roman" w:cs="Times New Roman"/>
              </w:rPr>
            </w:pPr>
            <w:r>
              <w:rPr>
                <w:rFonts w:ascii="Times New Roman" w:eastAsia="Times New Roman" w:hAnsi="Times New Roman" w:cs="Times New Roman"/>
              </w:rPr>
              <w:t>Cellular metabolic disorders</w:t>
            </w:r>
          </w:p>
          <w:p w:rsidR="00E52888" w:rsidRDefault="005C72B4">
            <w:pPr>
              <w:rPr>
                <w:rFonts w:ascii="Times New Roman" w:eastAsia="Times New Roman" w:hAnsi="Times New Roman" w:cs="Times New Roman"/>
              </w:rPr>
            </w:pPr>
            <w:r>
              <w:rPr>
                <w:rFonts w:ascii="Times New Roman" w:eastAsia="Times New Roman" w:hAnsi="Times New Roman" w:cs="Times New Roman"/>
              </w:rPr>
              <w:t>Circulatory disorders</w:t>
            </w:r>
          </w:p>
          <w:p w:rsidR="00E52888" w:rsidRDefault="005C72B4">
            <w:pPr>
              <w:rPr>
                <w:rFonts w:ascii="Times New Roman" w:eastAsia="Times New Roman" w:hAnsi="Times New Roman" w:cs="Times New Roman"/>
              </w:rPr>
            </w:pPr>
            <w:r>
              <w:rPr>
                <w:rFonts w:ascii="Times New Roman" w:eastAsia="Times New Roman" w:hAnsi="Times New Roman" w:cs="Times New Roman"/>
              </w:rPr>
              <w:t>Cellular adaptation and reconstruction processes</w:t>
            </w:r>
          </w:p>
          <w:p w:rsidR="00E52888" w:rsidRDefault="005C72B4">
            <w:pPr>
              <w:rPr>
                <w:rFonts w:ascii="Times New Roman" w:eastAsia="Times New Roman" w:hAnsi="Times New Roman" w:cs="Times New Roman"/>
              </w:rPr>
            </w:pPr>
            <w:r>
              <w:rPr>
                <w:rFonts w:ascii="Times New Roman" w:eastAsia="Times New Roman" w:hAnsi="Times New Roman" w:cs="Times New Roman"/>
              </w:rPr>
              <w:t>Genesis of immunopathies</w:t>
            </w:r>
          </w:p>
          <w:p w:rsidR="00E52888" w:rsidRDefault="005C72B4">
            <w:pPr>
              <w:rPr>
                <w:rFonts w:ascii="Times New Roman" w:eastAsia="Times New Roman" w:hAnsi="Times New Roman" w:cs="Times New Roman"/>
              </w:rPr>
            </w:pPr>
            <w:r>
              <w:rPr>
                <w:rFonts w:ascii="Times New Roman" w:eastAsia="Times New Roman" w:hAnsi="Times New Roman" w:cs="Times New Roman"/>
              </w:rPr>
              <w:t>Teratology - general aspects</w:t>
            </w:r>
          </w:p>
          <w:p w:rsidR="00E52888" w:rsidRDefault="005C72B4">
            <w:pPr>
              <w:rPr>
                <w:rFonts w:ascii="Times New Roman" w:eastAsia="Times New Roman" w:hAnsi="Times New Roman" w:cs="Times New Roman"/>
              </w:rPr>
            </w:pPr>
            <w:r>
              <w:rPr>
                <w:rFonts w:ascii="Times New Roman" w:eastAsia="Times New Roman" w:hAnsi="Times New Roman" w:cs="Times New Roman"/>
              </w:rPr>
              <w:t>Pathology of tumor disease</w:t>
            </w:r>
          </w:p>
          <w:p w:rsidR="00E52888" w:rsidRDefault="005C72B4">
            <w:pPr>
              <w:rPr>
                <w:rFonts w:ascii="Times New Roman" w:eastAsia="Times New Roman" w:hAnsi="Times New Roman" w:cs="Times New Roman"/>
              </w:rPr>
            </w:pPr>
            <w:r>
              <w:rPr>
                <w:rFonts w:ascii="Times New Roman" w:eastAsia="Times New Roman" w:hAnsi="Times New Roman" w:cs="Times New Roman"/>
              </w:rPr>
              <w:t>Pathology of the cardiovascular system</w:t>
            </w:r>
          </w:p>
          <w:p w:rsidR="00E52888" w:rsidRDefault="005C72B4">
            <w:pPr>
              <w:rPr>
                <w:rFonts w:ascii="Times New Roman" w:eastAsia="Times New Roman" w:hAnsi="Times New Roman" w:cs="Times New Roman"/>
              </w:rPr>
            </w:pPr>
            <w:r>
              <w:rPr>
                <w:rFonts w:ascii="Times New Roman" w:eastAsia="Times New Roman" w:hAnsi="Times New Roman" w:cs="Times New Roman"/>
              </w:rPr>
              <w:t>Pathology of the nervous system</w:t>
            </w:r>
          </w:p>
          <w:p w:rsidR="00E52888" w:rsidRDefault="005C72B4">
            <w:pPr>
              <w:rPr>
                <w:rFonts w:ascii="Times New Roman" w:eastAsia="Times New Roman" w:hAnsi="Times New Roman" w:cs="Times New Roman"/>
              </w:rPr>
            </w:pPr>
            <w:r>
              <w:rPr>
                <w:rFonts w:ascii="Times New Roman" w:eastAsia="Times New Roman" w:hAnsi="Times New Roman" w:cs="Times New Roman"/>
              </w:rPr>
              <w:t>Endocrine system pathology</w:t>
            </w:r>
          </w:p>
          <w:p w:rsidR="00E52888" w:rsidRDefault="005C72B4">
            <w:pPr>
              <w:rPr>
                <w:rFonts w:ascii="Times New Roman" w:eastAsia="Times New Roman" w:hAnsi="Times New Roman" w:cs="Times New Roman"/>
              </w:rPr>
            </w:pPr>
            <w:r>
              <w:rPr>
                <w:rFonts w:ascii="Times New Roman" w:eastAsia="Times New Roman" w:hAnsi="Times New Roman" w:cs="Times New Roman"/>
              </w:rPr>
              <w:lastRenderedPageBreak/>
              <w:t>Pathology of the respiratory system</w:t>
            </w:r>
          </w:p>
          <w:p w:rsidR="00E52888" w:rsidRDefault="005C72B4">
            <w:pPr>
              <w:rPr>
                <w:rFonts w:ascii="Times New Roman" w:eastAsia="Times New Roman" w:hAnsi="Times New Roman" w:cs="Times New Roman"/>
              </w:rPr>
            </w:pPr>
            <w:r>
              <w:rPr>
                <w:rFonts w:ascii="Times New Roman" w:eastAsia="Times New Roman" w:hAnsi="Times New Roman" w:cs="Times New Roman"/>
              </w:rPr>
              <w:t>Pathology of the digestive system</w:t>
            </w:r>
          </w:p>
          <w:p w:rsidR="00E52888" w:rsidRDefault="005C72B4">
            <w:pPr>
              <w:rPr>
                <w:rFonts w:ascii="Times New Roman" w:eastAsia="Times New Roman" w:hAnsi="Times New Roman" w:cs="Times New Roman"/>
              </w:rPr>
            </w:pPr>
            <w:r>
              <w:rPr>
                <w:rFonts w:ascii="Times New Roman" w:eastAsia="Times New Roman" w:hAnsi="Times New Roman" w:cs="Times New Roman"/>
              </w:rPr>
              <w:t>Pathology of the urinary system</w:t>
            </w:r>
          </w:p>
          <w:p w:rsidR="00E52888" w:rsidRDefault="005C72B4">
            <w:pPr>
              <w:rPr>
                <w:rFonts w:ascii="Times New Roman" w:eastAsia="Times New Roman" w:hAnsi="Times New Roman" w:cs="Times New Roman"/>
              </w:rPr>
            </w:pPr>
            <w:r>
              <w:rPr>
                <w:rFonts w:ascii="Times New Roman" w:eastAsia="Times New Roman" w:hAnsi="Times New Roman" w:cs="Times New Roman"/>
              </w:rPr>
              <w:t>Pathology of the genital system</w:t>
            </w:r>
          </w:p>
          <w:p w:rsidR="00E52888" w:rsidRDefault="005C72B4">
            <w:pPr>
              <w:rPr>
                <w:rFonts w:ascii="Times New Roman" w:eastAsia="Times New Roman" w:hAnsi="Times New Roman" w:cs="Times New Roman"/>
              </w:rPr>
            </w:pPr>
            <w:r>
              <w:rPr>
                <w:rFonts w:ascii="Times New Roman" w:eastAsia="Times New Roman" w:hAnsi="Times New Roman" w:cs="Times New Roman"/>
              </w:rPr>
              <w:t>Pathology of the hematopoietic system</w:t>
            </w:r>
          </w:p>
          <w:p w:rsidR="00E52888" w:rsidRDefault="005C72B4">
            <w:pPr>
              <w:rPr>
                <w:rFonts w:ascii="Times New Roman" w:eastAsia="Times New Roman" w:hAnsi="Times New Roman" w:cs="Times New Roman"/>
              </w:rPr>
            </w:pPr>
            <w:r>
              <w:rPr>
                <w:rFonts w:ascii="Times New Roman" w:eastAsia="Times New Roman" w:hAnsi="Times New Roman" w:cs="Times New Roman"/>
              </w:rPr>
              <w:t>Pathology of skin and appendages.</w:t>
            </w:r>
          </w:p>
          <w:p w:rsidR="00E52888" w:rsidRDefault="005C72B4">
            <w:pPr>
              <w:rPr>
                <w:rFonts w:ascii="Times New Roman" w:eastAsia="Times New Roman" w:hAnsi="Times New Roman" w:cs="Times New Roman"/>
              </w:rPr>
            </w:pPr>
            <w:r>
              <w:rPr>
                <w:rFonts w:ascii="Times New Roman" w:eastAsia="Times New Roman" w:hAnsi="Times New Roman" w:cs="Times New Roman"/>
              </w:rPr>
              <w:t>Pathology of osteoartic</w:t>
            </w:r>
            <w:r>
              <w:rPr>
                <w:rFonts w:ascii="Times New Roman" w:eastAsia="Times New Roman" w:hAnsi="Times New Roman" w:cs="Times New Roman"/>
              </w:rPr>
              <w:t>ular and muscular systems</w:t>
            </w:r>
          </w:p>
          <w:p w:rsidR="00E52888" w:rsidRDefault="005C72B4">
            <w:pPr>
              <w:rPr>
                <w:rFonts w:ascii="Times New Roman" w:eastAsia="Times New Roman" w:hAnsi="Times New Roman" w:cs="Times New Roman"/>
              </w:rPr>
            </w:pPr>
            <w:r>
              <w:rPr>
                <w:rFonts w:ascii="Times New Roman" w:eastAsia="Times New Roman" w:hAnsi="Times New Roman" w:cs="Times New Roman"/>
              </w:rPr>
              <w:t>Pathology of the sensory system</w:t>
            </w:r>
          </w:p>
          <w:p w:rsidR="00E52888" w:rsidRDefault="005C72B4">
            <w:pPr>
              <w:rPr>
                <w:rFonts w:ascii="Times New Roman" w:eastAsia="Times New Roman" w:hAnsi="Times New Roman" w:cs="Times New Roman"/>
              </w:rPr>
            </w:pPr>
            <w:r>
              <w:rPr>
                <w:rFonts w:ascii="Times New Roman" w:eastAsia="Times New Roman" w:hAnsi="Times New Roman" w:cs="Times New Roman"/>
              </w:rPr>
              <w:t>Basic principles of necropsy, postmortem changes.</w:t>
            </w:r>
          </w:p>
          <w:p w:rsidR="00E52888" w:rsidRDefault="005C72B4">
            <w:pPr>
              <w:rPr>
                <w:rFonts w:ascii="Times New Roman" w:eastAsia="Times New Roman" w:hAnsi="Times New Roman" w:cs="Times New Roman"/>
              </w:rPr>
            </w:pPr>
            <w:r>
              <w:rPr>
                <w:rFonts w:ascii="Times New Roman" w:eastAsia="Times New Roman" w:hAnsi="Times New Roman" w:cs="Times New Roman"/>
              </w:rPr>
              <w:t>Collection and transport of samples for laboratory examinations.</w:t>
            </w:r>
          </w:p>
          <w:p w:rsidR="00E52888" w:rsidRDefault="005C72B4">
            <w:pPr>
              <w:rPr>
                <w:rFonts w:ascii="Times New Roman" w:eastAsia="Times New Roman" w:hAnsi="Times New Roman" w:cs="Times New Roman"/>
              </w:rPr>
            </w:pPr>
            <w:r>
              <w:rPr>
                <w:rFonts w:ascii="Times New Roman" w:eastAsia="Times New Roman" w:hAnsi="Times New Roman" w:cs="Times New Roman"/>
              </w:rPr>
              <w:t>Forensic necropsy - areas, frequent cases</w:t>
            </w:r>
          </w:p>
          <w:p w:rsidR="00E52888" w:rsidRDefault="005C72B4">
            <w:pPr>
              <w:rPr>
                <w:rFonts w:ascii="Times New Roman" w:eastAsia="Times New Roman" w:hAnsi="Times New Roman" w:cs="Times New Roman"/>
              </w:rPr>
            </w:pPr>
            <w:r>
              <w:rPr>
                <w:rFonts w:ascii="Times New Roman" w:eastAsia="Times New Roman" w:hAnsi="Times New Roman" w:cs="Times New Roman"/>
              </w:rPr>
              <w:t>Necropsy in equines.</w:t>
            </w:r>
          </w:p>
          <w:p w:rsidR="00E52888" w:rsidRDefault="005C72B4">
            <w:pPr>
              <w:rPr>
                <w:rFonts w:ascii="Times New Roman" w:eastAsia="Times New Roman" w:hAnsi="Times New Roman" w:cs="Times New Roman"/>
              </w:rPr>
            </w:pPr>
            <w:r>
              <w:rPr>
                <w:rFonts w:ascii="Times New Roman" w:eastAsia="Times New Roman" w:hAnsi="Times New Roman" w:cs="Times New Roman"/>
              </w:rPr>
              <w:t>Necropsy in ruminants</w:t>
            </w:r>
          </w:p>
          <w:p w:rsidR="00E52888" w:rsidRDefault="005C72B4">
            <w:pPr>
              <w:rPr>
                <w:rFonts w:ascii="Times New Roman" w:eastAsia="Times New Roman" w:hAnsi="Times New Roman" w:cs="Times New Roman"/>
              </w:rPr>
            </w:pPr>
            <w:r>
              <w:rPr>
                <w:rFonts w:ascii="Times New Roman" w:eastAsia="Times New Roman" w:hAnsi="Times New Roman" w:cs="Times New Roman"/>
              </w:rPr>
              <w:t>Necropsy in swine.</w:t>
            </w:r>
          </w:p>
          <w:p w:rsidR="00E52888" w:rsidRDefault="005C72B4">
            <w:pPr>
              <w:rPr>
                <w:rFonts w:ascii="Times New Roman" w:eastAsia="Times New Roman" w:hAnsi="Times New Roman" w:cs="Times New Roman"/>
              </w:rPr>
            </w:pPr>
            <w:r>
              <w:rPr>
                <w:rFonts w:ascii="Times New Roman" w:eastAsia="Times New Roman" w:hAnsi="Times New Roman" w:cs="Times New Roman"/>
              </w:rPr>
              <w:t>Necropsy in carnivores and fur animals.</w:t>
            </w:r>
          </w:p>
          <w:p w:rsidR="00E52888" w:rsidRDefault="005C72B4">
            <w:pPr>
              <w:rPr>
                <w:rFonts w:ascii="Times New Roman" w:eastAsia="Times New Roman" w:hAnsi="Times New Roman" w:cs="Times New Roman"/>
              </w:rPr>
            </w:pPr>
            <w:r>
              <w:rPr>
                <w:rFonts w:ascii="Times New Roman" w:eastAsia="Times New Roman" w:hAnsi="Times New Roman" w:cs="Times New Roman"/>
              </w:rPr>
              <w:t>Necropsy in the bird.</w:t>
            </w:r>
          </w:p>
          <w:p w:rsidR="00E52888" w:rsidRDefault="005C72B4">
            <w:pPr>
              <w:rPr>
                <w:rFonts w:ascii="Times New Roman" w:eastAsia="Times New Roman" w:hAnsi="Times New Roman" w:cs="Times New Roman"/>
              </w:rPr>
            </w:pPr>
            <w:r>
              <w:rPr>
                <w:rFonts w:ascii="Times New Roman" w:eastAsia="Times New Roman" w:hAnsi="Times New Roman" w:cs="Times New Roman"/>
              </w:rPr>
              <w:t>Veterinary forensic medicine</w:t>
            </w:r>
          </w:p>
          <w:p w:rsidR="00E52888" w:rsidRDefault="00E52888">
            <w:pPr>
              <w:rPr>
                <w:rFonts w:ascii="Times New Roman" w:eastAsia="Times New Roman" w:hAnsi="Times New Roman" w:cs="Times New Roman"/>
              </w:rPr>
            </w:pPr>
          </w:p>
          <w:p w:rsidR="00E52888" w:rsidRDefault="005C72B4">
            <w:pPr>
              <w:rPr>
                <w:rFonts w:ascii="Times New Roman" w:eastAsia="Times New Roman" w:hAnsi="Times New Roman" w:cs="Times New Roman"/>
                <w:b/>
              </w:rPr>
            </w:pPr>
            <w:r>
              <w:rPr>
                <w:rFonts w:ascii="Times New Roman" w:eastAsia="Times New Roman" w:hAnsi="Times New Roman" w:cs="Times New Roman"/>
                <w:b/>
              </w:rPr>
              <w:t>References</w:t>
            </w:r>
          </w:p>
          <w:p w:rsidR="00E52888" w:rsidRDefault="005C72B4">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Maxie, G. "Jubb, Kennedy &amp; Palmer's pathology of domestic animals: 3-volume set." Jubb, Kennedy &amp; Palmer's patho</w:t>
            </w:r>
            <w:r>
              <w:rPr>
                <w:rFonts w:ascii="Times New Roman" w:eastAsia="Times New Roman" w:hAnsi="Times New Roman" w:cs="Times New Roman"/>
                <w:color w:val="000000"/>
              </w:rPr>
              <w:t xml:space="preserve">logy of domestic animals: 3-volume set. Ed. 6 (2015). </w:t>
            </w:r>
          </w:p>
          <w:p w:rsidR="00E52888" w:rsidRDefault="005C72B4">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Zachary, James F., and M. Donald McGavin, eds. Pathologic Basis of Veterinary Disease5: Pathologic Basis of Veterinary Disease. Elsevier Health Sciences, 2012.</w:t>
            </w:r>
          </w:p>
          <w:p w:rsidR="00E52888" w:rsidRDefault="005C72B4">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Cătoi C., 2003 - Diagnostic Necropsic Vet</w:t>
            </w:r>
            <w:r>
              <w:rPr>
                <w:rFonts w:ascii="Times New Roman" w:eastAsia="Times New Roman" w:hAnsi="Times New Roman" w:cs="Times New Roman"/>
                <w:color w:val="000000"/>
              </w:rPr>
              <w:t>erinar, Ed. Academic Press Cluj-Napoca.</w:t>
            </w:r>
          </w:p>
          <w:p w:rsidR="00E52888" w:rsidRDefault="005C72B4">
            <w:pPr>
              <w:numPr>
                <w:ilvl w:val="0"/>
                <w:numId w:val="4"/>
              </w:numPr>
              <w:pBdr>
                <w:top w:val="nil"/>
                <w:left w:val="nil"/>
                <w:bottom w:val="nil"/>
                <w:right w:val="nil"/>
                <w:between w:val="nil"/>
              </w:pBdr>
              <w:spacing w:after="20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Cătoi C., 2006 – Anatomie Patologică Specială, Ed.Academicpres, Cluj-Napoca.</w:t>
            </w:r>
          </w:p>
        </w:tc>
      </w:tr>
    </w:tbl>
    <w:p w:rsidR="00E52888" w:rsidRDefault="00E52888">
      <w:pPr>
        <w:spacing w:after="0" w:line="240" w:lineRule="auto"/>
        <w:rPr>
          <w:rFonts w:ascii="Times New Roman" w:eastAsia="Times New Roman" w:hAnsi="Times New Roman" w:cs="Times New Roman"/>
        </w:rPr>
      </w:pPr>
    </w:p>
    <w:p w:rsidR="00E52888" w:rsidRDefault="00E52888">
      <w:pPr>
        <w:spacing w:after="0" w:line="240" w:lineRule="auto"/>
        <w:rPr>
          <w:rFonts w:ascii="Times New Roman" w:eastAsia="Times New Roman" w:hAnsi="Times New Roman" w:cs="Times New Roman"/>
        </w:rPr>
      </w:pPr>
    </w:p>
    <w:p w:rsidR="00E52888" w:rsidRDefault="00E52888">
      <w:pPr>
        <w:spacing w:after="0" w:line="240" w:lineRule="auto"/>
        <w:rPr>
          <w:rFonts w:ascii="Times New Roman" w:eastAsia="Times New Roman" w:hAnsi="Times New Roman" w:cs="Times New Roman"/>
        </w:rPr>
      </w:pPr>
    </w:p>
    <w:p w:rsidR="00E52888" w:rsidRDefault="005C72B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Notă:</w:t>
      </w:r>
      <w:r>
        <w:rPr>
          <w:rFonts w:ascii="Times New Roman" w:eastAsia="Times New Roman" w:hAnsi="Times New Roman" w:cs="Times New Roman"/>
        </w:rPr>
        <w:t xml:space="preserve"> Informaţiile de mai sus sunt solicitate conform prevederilor </w:t>
      </w:r>
      <w:r>
        <w:rPr>
          <w:rFonts w:ascii="Times New Roman" w:eastAsia="Times New Roman" w:hAnsi="Times New Roman" w:cs="Times New Roman"/>
          <w:i/>
        </w:rPr>
        <w:t>Regulamentului privind ocuparea posturilor didactice şi de cercetare</w:t>
      </w:r>
      <w:r>
        <w:rPr>
          <w:rFonts w:ascii="Times New Roman" w:eastAsia="Times New Roman" w:hAnsi="Times New Roman" w:cs="Times New Roman"/>
        </w:rPr>
        <w:t xml:space="preserve"> (RU 37), cap. II, art. 7 (2).</w:t>
      </w:r>
    </w:p>
    <w:p w:rsidR="00E52888" w:rsidRDefault="00E52888">
      <w:pPr>
        <w:spacing w:after="0" w:line="240" w:lineRule="auto"/>
        <w:rPr>
          <w:rFonts w:ascii="Times New Roman" w:eastAsia="Times New Roman" w:hAnsi="Times New Roman" w:cs="Times New Roman"/>
        </w:rPr>
      </w:pPr>
    </w:p>
    <w:p w:rsidR="00E52888" w:rsidRDefault="00E52888">
      <w:pPr>
        <w:spacing w:after="0" w:line="240" w:lineRule="auto"/>
        <w:rPr>
          <w:rFonts w:ascii="Times New Roman" w:eastAsia="Times New Roman" w:hAnsi="Times New Roman" w:cs="Times New Roman"/>
        </w:rPr>
      </w:pPr>
    </w:p>
    <w:p w:rsidR="00E52888" w:rsidRDefault="005C72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Informaţiile privind </w:t>
      </w:r>
      <w:r>
        <w:rPr>
          <w:rFonts w:ascii="Times New Roman" w:eastAsia="Times New Roman" w:hAnsi="Times New Roman" w:cs="Times New Roman"/>
          <w:b/>
        </w:rPr>
        <w:t>data, ora, locul susţinerii prelegerii</w:t>
      </w:r>
      <w:r>
        <w:rPr>
          <w:rFonts w:ascii="Times New Roman" w:eastAsia="Times New Roman" w:hAnsi="Times New Roman" w:cs="Times New Roman"/>
        </w:rPr>
        <w:t xml:space="preserve">, respectiv </w:t>
      </w:r>
      <w:r>
        <w:rPr>
          <w:rFonts w:ascii="Times New Roman" w:eastAsia="Times New Roman" w:hAnsi="Times New Roman" w:cs="Times New Roman"/>
          <w:b/>
        </w:rPr>
        <w:t>componenţa comisiilor de concurs</w:t>
      </w:r>
      <w:r>
        <w:rPr>
          <w:rFonts w:ascii="Times New Roman" w:eastAsia="Times New Roman" w:hAnsi="Times New Roman" w:cs="Times New Roman"/>
        </w:rPr>
        <w:t xml:space="preserve"> şi a </w:t>
      </w:r>
      <w:r>
        <w:rPr>
          <w:rFonts w:ascii="Times New Roman" w:eastAsia="Times New Roman" w:hAnsi="Times New Roman" w:cs="Times New Roman"/>
          <w:b/>
        </w:rPr>
        <w:t>comisiilor de contestaţii</w:t>
      </w:r>
      <w:r>
        <w:rPr>
          <w:rFonts w:ascii="Times New Roman" w:eastAsia="Times New Roman" w:hAnsi="Times New Roman" w:cs="Times New Roman"/>
        </w:rPr>
        <w:t xml:space="preserve"> vor fi comunicate prorectoratului didactic după publicarea în Monitorul Oficial a postur</w:t>
      </w:r>
      <w:r>
        <w:rPr>
          <w:rFonts w:ascii="Times New Roman" w:eastAsia="Times New Roman" w:hAnsi="Times New Roman" w:cs="Times New Roman"/>
        </w:rPr>
        <w:t xml:space="preserve">ilor didactice şi de cercetare vacante. </w:t>
      </w:r>
    </w:p>
    <w:p w:rsidR="00E52888" w:rsidRDefault="00E52888">
      <w:pPr>
        <w:spacing w:after="0" w:line="240" w:lineRule="auto"/>
        <w:rPr>
          <w:rFonts w:ascii="Times New Roman" w:eastAsia="Times New Roman" w:hAnsi="Times New Roman" w:cs="Times New Roman"/>
        </w:rPr>
      </w:pPr>
    </w:p>
    <w:p w:rsidR="00E52888" w:rsidRDefault="00E52888">
      <w:pPr>
        <w:spacing w:after="0" w:line="240" w:lineRule="auto"/>
        <w:rPr>
          <w:rFonts w:ascii="Times New Roman" w:eastAsia="Times New Roman" w:hAnsi="Times New Roman" w:cs="Times New Roman"/>
        </w:rPr>
      </w:pPr>
    </w:p>
    <w:p w:rsidR="00E52888" w:rsidRDefault="00E52888">
      <w:pPr>
        <w:spacing w:after="0" w:line="240" w:lineRule="auto"/>
        <w:rPr>
          <w:rFonts w:ascii="Times New Roman" w:eastAsia="Times New Roman" w:hAnsi="Times New Roman" w:cs="Times New Roman"/>
        </w:rPr>
      </w:pPr>
    </w:p>
    <w:p w:rsidR="00E52888" w:rsidRDefault="005C72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5C72B4" w:rsidRDefault="005C72B4" w:rsidP="005C72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Director de Departament,</w:t>
      </w:r>
    </w:p>
    <w:p w:rsidR="005C72B4" w:rsidRDefault="005C72B4" w:rsidP="005C72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Prof.univ.dr. Flaviu Alexandru  Tabaran </w:t>
      </w:r>
    </w:p>
    <w:p w:rsidR="005C72B4" w:rsidRDefault="005C72B4">
      <w:pPr>
        <w:spacing w:after="0" w:line="240" w:lineRule="auto"/>
        <w:jc w:val="center"/>
        <w:rPr>
          <w:rFonts w:ascii="Times New Roman" w:eastAsia="Times New Roman" w:hAnsi="Times New Roman" w:cs="Times New Roman"/>
        </w:rPr>
      </w:pPr>
    </w:p>
    <w:p w:rsidR="00E52888" w:rsidRDefault="005C72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E52888" w:rsidRDefault="00E52888">
      <w:pPr>
        <w:spacing w:after="0" w:line="240" w:lineRule="auto"/>
        <w:jc w:val="center"/>
        <w:rPr>
          <w:rFonts w:ascii="Times New Roman" w:eastAsia="Times New Roman" w:hAnsi="Times New Roman" w:cs="Times New Roman"/>
        </w:rPr>
      </w:pPr>
    </w:p>
    <w:p w:rsidR="00E52888" w:rsidRDefault="005C72B4">
      <w:pPr>
        <w:spacing w:after="0" w:line="240" w:lineRule="auto"/>
        <w:rPr>
          <w:rFonts w:ascii="Times New Roman" w:eastAsia="Times New Roman" w:hAnsi="Times New Roman" w:cs="Times New Roman"/>
        </w:rPr>
      </w:pPr>
      <w:r>
        <w:rPr>
          <w:rFonts w:ascii="Times New Roman" w:eastAsia="Times New Roman" w:hAnsi="Times New Roman" w:cs="Times New Roman"/>
        </w:rPr>
        <w:t>Data completării formularului: 27.03.2024</w:t>
      </w:r>
      <w:bookmarkStart w:id="1" w:name="_GoBack"/>
      <w:bookmarkEnd w:id="1"/>
    </w:p>
    <w:sectPr w:rsidR="00E52888">
      <w:pgSz w:w="11907" w:h="16840"/>
      <w:pgMar w:top="567" w:right="567"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BB1"/>
    <w:multiLevelType w:val="multilevel"/>
    <w:tmpl w:val="542A3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F1213A"/>
    <w:multiLevelType w:val="multilevel"/>
    <w:tmpl w:val="DC902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724040B"/>
    <w:multiLevelType w:val="multilevel"/>
    <w:tmpl w:val="78C46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B5E21D4"/>
    <w:multiLevelType w:val="multilevel"/>
    <w:tmpl w:val="DA102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
  <w:rsids>
    <w:rsidRoot w:val="00E52888"/>
    <w:rsid w:val="005C72B4"/>
    <w:rsid w:val="00E5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customStyle="1" w:styleId="Default">
    <w:name w:val="Default"/>
    <w:rsid w:val="0024029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240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0295"/>
    <w:rPr>
      <w:rFonts w:ascii="Courier New" w:eastAsia="Times New Roman" w:hAnsi="Courier New" w:cs="Courier New"/>
      <w:sz w:val="20"/>
      <w:szCs w:val="20"/>
    </w:rPr>
  </w:style>
  <w:style w:type="character" w:customStyle="1" w:styleId="y2iqfc">
    <w:name w:val="y2iqfc"/>
    <w:basedOn w:val="DefaultParagraphFont"/>
    <w:rsid w:val="00240295"/>
  </w:style>
  <w:style w:type="character" w:customStyle="1" w:styleId="ng-star-inserted">
    <w:name w:val="ng-star-inserted"/>
    <w:basedOn w:val="DefaultParagraphFont"/>
    <w:rsid w:val="002402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customStyle="1" w:styleId="Default">
    <w:name w:val="Default"/>
    <w:rsid w:val="0024029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240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0295"/>
    <w:rPr>
      <w:rFonts w:ascii="Courier New" w:eastAsia="Times New Roman" w:hAnsi="Courier New" w:cs="Courier New"/>
      <w:sz w:val="20"/>
      <w:szCs w:val="20"/>
    </w:rPr>
  </w:style>
  <w:style w:type="character" w:customStyle="1" w:styleId="y2iqfc">
    <w:name w:val="y2iqfc"/>
    <w:basedOn w:val="DefaultParagraphFont"/>
    <w:rsid w:val="00240295"/>
  </w:style>
  <w:style w:type="character" w:customStyle="1" w:styleId="ng-star-inserted">
    <w:name w:val="ng-star-inserted"/>
    <w:basedOn w:val="DefaultParagraphFont"/>
    <w:rsid w:val="002402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66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Exzgl60uMwoynkUZmhzf/Q4i1A==">CgMxLjAyCGguZ2pkZ3hzOAByITFvQnV0emthajBHakxtZ0l3UVZtTkNHUW1BeU00UEFtZw==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2024-03-26T14:55:00Z</dcterms:created>
  <dcterms:modified xsi:type="dcterms:W3CDTF">2024-03-28T08:55:00Z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f8fbe3683eaadcfa693d7228ea201a92bcd923a4fdcf08b888903dd2e53b6715</vt:lpwstr>
  </property>
</Properties>
</file>