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CB6E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A81CB6F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A81CB70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3A81CB71" w14:textId="77777777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3A81CB72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A81CB73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3A81CB75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566"/>
        <w:gridCol w:w="7399"/>
      </w:tblGrid>
      <w:tr w:rsidR="00F10433" w14:paraId="3A81CB79" w14:textId="77777777" w:rsidTr="00A516DE">
        <w:tc>
          <w:tcPr>
            <w:tcW w:w="2015" w:type="dxa"/>
            <w:vMerge w:val="restart"/>
            <w:vAlign w:val="center"/>
          </w:tcPr>
          <w:p w14:paraId="3A81CB76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3A81CB77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81CB78" w14:textId="38BE6D71" w:rsidR="00F10433" w:rsidRPr="00C06103" w:rsidRDefault="00F10433" w:rsidP="00F104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Stiinte Agricole si Medicina Veterinara din Cluj-Napoca</w:t>
            </w:r>
          </w:p>
        </w:tc>
      </w:tr>
      <w:tr w:rsidR="00F10433" w14:paraId="3A81CB7D" w14:textId="77777777" w:rsidTr="00A516DE">
        <w:tc>
          <w:tcPr>
            <w:tcW w:w="2015" w:type="dxa"/>
            <w:vMerge/>
            <w:vAlign w:val="center"/>
          </w:tcPr>
          <w:p w14:paraId="3A81CB7A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7B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7C" w14:textId="77777777" w:rsidR="00F10433" w:rsidRPr="00C06103" w:rsidRDefault="00F10433" w:rsidP="00F10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0433" w14:paraId="3A81CB81" w14:textId="77777777" w:rsidTr="00A516DE">
        <w:tc>
          <w:tcPr>
            <w:tcW w:w="2015" w:type="dxa"/>
            <w:vMerge w:val="restart"/>
            <w:vAlign w:val="center"/>
          </w:tcPr>
          <w:p w14:paraId="3A81CB7E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3A81CB7F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81CB80" w14:textId="087D288C" w:rsidR="00F10433" w:rsidRPr="00C06103" w:rsidRDefault="003E12B4" w:rsidP="003E12B4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Medicină Veterinară</w:t>
            </w:r>
          </w:p>
        </w:tc>
      </w:tr>
      <w:tr w:rsidR="00F10433" w14:paraId="3A81CB85" w14:textId="77777777" w:rsidTr="00A516DE">
        <w:tc>
          <w:tcPr>
            <w:tcW w:w="2015" w:type="dxa"/>
            <w:vMerge/>
            <w:vAlign w:val="center"/>
          </w:tcPr>
          <w:p w14:paraId="3A81CB82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83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84" w14:textId="77777777" w:rsidR="00F10433" w:rsidRPr="00C06103" w:rsidRDefault="00F10433" w:rsidP="00F104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0433" w14:paraId="3A81CB89" w14:textId="77777777" w:rsidTr="00A516DE">
        <w:tc>
          <w:tcPr>
            <w:tcW w:w="2015" w:type="dxa"/>
            <w:vMerge w:val="restart"/>
            <w:vAlign w:val="center"/>
          </w:tcPr>
          <w:p w14:paraId="3A81CB86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3A81CB87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81CB88" w14:textId="30D9A97D" w:rsidR="00F10433" w:rsidRPr="00AB0E4A" w:rsidRDefault="007133C1" w:rsidP="00F104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Științe Clinice și Paraclinice</w:t>
            </w:r>
          </w:p>
        </w:tc>
      </w:tr>
      <w:tr w:rsidR="00F10433" w14:paraId="3A81CB8D" w14:textId="77777777" w:rsidTr="00A516DE">
        <w:tc>
          <w:tcPr>
            <w:tcW w:w="2015" w:type="dxa"/>
            <w:vMerge/>
            <w:vAlign w:val="center"/>
          </w:tcPr>
          <w:p w14:paraId="3A81CB8A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8B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8C" w14:textId="77777777" w:rsidR="00F10433" w:rsidRDefault="00F10433" w:rsidP="00F1043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10433" w14:paraId="3A81CB91" w14:textId="77777777" w:rsidTr="00A516DE">
        <w:tc>
          <w:tcPr>
            <w:tcW w:w="2015" w:type="dxa"/>
            <w:vMerge w:val="restart"/>
            <w:vAlign w:val="center"/>
          </w:tcPr>
          <w:p w14:paraId="3A81CB8E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3A81CB8F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81CB90" w14:textId="7E7423CE" w:rsidR="00F10433" w:rsidRDefault="00A4032E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III/B/26</w:t>
            </w:r>
          </w:p>
        </w:tc>
      </w:tr>
      <w:tr w:rsidR="00F10433" w14:paraId="3A81CB95" w14:textId="77777777" w:rsidTr="00A516DE">
        <w:tc>
          <w:tcPr>
            <w:tcW w:w="2015" w:type="dxa"/>
            <w:vMerge/>
            <w:vAlign w:val="center"/>
          </w:tcPr>
          <w:p w14:paraId="3A81CB92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93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94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10433" w14:paraId="3A81CB99" w14:textId="77777777" w:rsidTr="00A516DE">
        <w:tc>
          <w:tcPr>
            <w:tcW w:w="2015" w:type="dxa"/>
            <w:vMerge w:val="restart"/>
            <w:vAlign w:val="center"/>
          </w:tcPr>
          <w:p w14:paraId="3A81CB96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3A81CB97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81CB98" w14:textId="07699B02" w:rsidR="00F10433" w:rsidRDefault="00A4032E" w:rsidP="00A07FC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F10433" w14:paraId="3A81CB9D" w14:textId="77777777" w:rsidTr="00A516DE">
        <w:tc>
          <w:tcPr>
            <w:tcW w:w="2015" w:type="dxa"/>
            <w:vMerge/>
            <w:vAlign w:val="center"/>
          </w:tcPr>
          <w:p w14:paraId="3A81CB9A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9B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9C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10433" w14:paraId="3A81CBA1" w14:textId="77777777" w:rsidTr="00A516DE">
        <w:tc>
          <w:tcPr>
            <w:tcW w:w="2015" w:type="dxa"/>
            <w:vMerge w:val="restart"/>
            <w:vAlign w:val="center"/>
          </w:tcPr>
          <w:p w14:paraId="3A81CB9E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3A81CB9F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3F069BC" w14:textId="5640FCBF" w:rsidR="00A4032E" w:rsidRPr="00A4032E" w:rsidRDefault="00A4032E" w:rsidP="0066553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9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Pharmacology and Pharmacy 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engleza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A9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</w:p>
          <w:p w14:paraId="5D49E232" w14:textId="6E8B56F0" w:rsidR="00A4032E" w:rsidRPr="00A4032E" w:rsidRDefault="00A4032E" w:rsidP="0066553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9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Pharmacology and pharmacy 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engleza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A9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</w:p>
          <w:p w14:paraId="5F8B5FF7" w14:textId="22CE0C03" w:rsidR="00A4032E" w:rsidRPr="00A4032E" w:rsidRDefault="00A4032E" w:rsidP="0066553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9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Patologie generale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franceza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A9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</w:p>
          <w:p w14:paraId="2F31009B" w14:textId="628DFF29" w:rsidR="00A4032E" w:rsidRPr="00A4032E" w:rsidRDefault="00A4032E" w:rsidP="0066553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Physiopathologie (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franceza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A9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 </w:t>
            </w:r>
          </w:p>
          <w:p w14:paraId="3A81CBA0" w14:textId="12FB6D05" w:rsidR="00F10433" w:rsidRPr="00665537" w:rsidRDefault="00A4032E" w:rsidP="00A516D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ro-RO"/>
              </w:rPr>
            </w:pPr>
            <w:r w:rsidRPr="00A9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Biologie, elevage et </w:t>
            </w:r>
            <w:proofErr w:type="spellStart"/>
            <w:r w:rsidRPr="00A9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pathologie</w:t>
            </w:r>
            <w:proofErr w:type="spellEnd"/>
            <w:r w:rsidRPr="00A9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des animaux de </w:t>
            </w:r>
            <w:proofErr w:type="spellStart"/>
            <w:r w:rsidRPr="00A9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laboratoire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franceza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A912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</w:tc>
      </w:tr>
      <w:tr w:rsidR="00F10433" w14:paraId="3A81CBA5" w14:textId="77777777" w:rsidTr="00A516DE">
        <w:tc>
          <w:tcPr>
            <w:tcW w:w="2015" w:type="dxa"/>
            <w:vMerge/>
            <w:vAlign w:val="center"/>
          </w:tcPr>
          <w:p w14:paraId="3A81CBA2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A3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A4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10433" w14:paraId="3A81CBA9" w14:textId="77777777" w:rsidTr="00A516DE">
        <w:tc>
          <w:tcPr>
            <w:tcW w:w="2015" w:type="dxa"/>
            <w:vMerge w:val="restart"/>
            <w:vAlign w:val="center"/>
          </w:tcPr>
          <w:p w14:paraId="3A81CBA6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3A81CBA7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A81CBA8" w14:textId="6AE64E21" w:rsidR="00F10433" w:rsidRPr="00AB0E4A" w:rsidRDefault="00185E5C" w:rsidP="00185E5C">
            <w:pPr>
              <w:tabs>
                <w:tab w:val="left" w:pos="615"/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3026C">
              <w:rPr>
                <w:rFonts w:ascii="Times New Roman" w:hAnsi="Times New Roman" w:cs="Times New Roman"/>
                <w:lang w:val="ro-RO"/>
              </w:rPr>
              <w:t>Medicină Veterinară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10433" w14:paraId="3A81CBAD" w14:textId="77777777" w:rsidTr="00A516DE">
        <w:tc>
          <w:tcPr>
            <w:tcW w:w="2015" w:type="dxa"/>
            <w:vMerge/>
            <w:vAlign w:val="center"/>
          </w:tcPr>
          <w:p w14:paraId="3A81CBAA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AB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AC" w14:textId="77777777" w:rsidR="00F10433" w:rsidRPr="00AB0E4A" w:rsidRDefault="00F10433" w:rsidP="00F10433">
            <w:pPr>
              <w:rPr>
                <w:rFonts w:ascii="Times New Roman" w:hAnsi="Times New Roman" w:cs="Times New Roman"/>
              </w:rPr>
            </w:pPr>
          </w:p>
        </w:tc>
      </w:tr>
      <w:tr w:rsidR="00F10433" w14:paraId="3A81CBB1" w14:textId="77777777" w:rsidTr="00A516DE">
        <w:tc>
          <w:tcPr>
            <w:tcW w:w="2015" w:type="dxa"/>
            <w:vMerge w:val="restart"/>
            <w:vAlign w:val="center"/>
          </w:tcPr>
          <w:p w14:paraId="3A81CBAE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3A81CBAF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32C4B17" w14:textId="484FAD2F" w:rsidR="00A4032E" w:rsidRDefault="0094412E" w:rsidP="0094412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3026C"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 w:rsidR="00A4032E">
              <w:rPr>
                <w:rFonts w:ascii="Times New Roman" w:hAnsi="Times New Roman" w:cs="Times New Roman"/>
                <w:lang w:val="ro-RO"/>
              </w:rPr>
              <w:t>Asistent Universitar, poziţia III/B/26</w:t>
            </w:r>
            <w:r w:rsidRPr="00C3026C">
              <w:rPr>
                <w:rFonts w:ascii="Times New Roman" w:hAnsi="Times New Roman" w:cs="Times New Roman"/>
                <w:lang w:val="ro-RO"/>
              </w:rPr>
              <w:t xml:space="preserve"> din Statul de funcții al Departamenului de Științe Clinice și Paraclinice, din cadrul Facultății de Medicină Veterinară, Universitatea de Științe Agricole și Medicină Veterinară din Cluj-Napoca, are în componenţă disciplinele de:</w:t>
            </w:r>
          </w:p>
          <w:p w14:paraId="6F619A20" w14:textId="3CF0C3F4" w:rsidR="00A4032E" w:rsidRPr="00DF14E1" w:rsidRDefault="00A4032E" w:rsidP="00DF14E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Pharmacology and Pharmacy 1 (</w:t>
            </w:r>
            <w:proofErr w:type="spellStart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limba</w:t>
            </w:r>
            <w:proofErr w:type="spellEnd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engleza</w:t>
            </w:r>
            <w:proofErr w:type="spellEnd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): </w:t>
            </w:r>
            <w:r w:rsidR="00DF14E1" w:rsidRPr="002F6225">
              <w:rPr>
                <w:rFonts w:ascii="Times New Roman" w:hAnsi="Times New Roman" w:cs="Times New Roman"/>
                <w:lang w:val="ro-RO"/>
              </w:rPr>
              <w:t xml:space="preserve">cu o medie de </w:t>
            </w:r>
            <w:r w:rsidR="00DF14E1">
              <w:rPr>
                <w:rFonts w:ascii="Times New Roman" w:hAnsi="Times New Roman" w:cs="Times New Roman"/>
                <w:lang w:val="ro-RO"/>
              </w:rPr>
              <w:t xml:space="preserve">2,5 ore delucrari practice /săptămână, </w:t>
            </w:r>
            <w:proofErr w:type="gramStart"/>
            <w:r w:rsidR="00DF14E1">
              <w:rPr>
                <w:rFonts w:ascii="Times New Roman" w:hAnsi="Times New Roman" w:cs="Times New Roman"/>
                <w:lang w:val="ro-RO"/>
              </w:rPr>
              <w:t>sem.I</w:t>
            </w:r>
            <w:proofErr w:type="gramEnd"/>
            <w:r w:rsidR="00DF14E1">
              <w:rPr>
                <w:rFonts w:ascii="Times New Roman" w:hAnsi="Times New Roman" w:cs="Times New Roman"/>
                <w:lang w:val="ro-RO"/>
              </w:rPr>
              <w:t xml:space="preserve">, 2 </w:t>
            </w:r>
            <w:r w:rsidR="00DF14E1" w:rsidRPr="002F6225">
              <w:rPr>
                <w:rFonts w:ascii="Times New Roman" w:hAnsi="Times New Roman" w:cs="Times New Roman"/>
                <w:lang w:val="ro-RO"/>
              </w:rPr>
              <w:t>grupe</w:t>
            </w:r>
            <w:r w:rsidR="00DF14E1">
              <w:rPr>
                <w:rFonts w:ascii="Times New Roman" w:hAnsi="Times New Roman" w:cs="Times New Roman"/>
                <w:lang w:val="ro-RO"/>
              </w:rPr>
              <w:t xml:space="preserve"> (a cate 2 ore lucrari practice/saptamana).</w:t>
            </w:r>
          </w:p>
          <w:p w14:paraId="0E62BE94" w14:textId="00C13D1D" w:rsidR="00A4032E" w:rsidRPr="00DF14E1" w:rsidRDefault="00A4032E" w:rsidP="00DF14E1">
            <w:pPr>
              <w:rPr>
                <w:rFonts w:ascii="Times New Roman" w:hAnsi="Times New Roman" w:cs="Times New Roman"/>
                <w:lang w:val="ro-RO"/>
              </w:rPr>
            </w:pPr>
            <w:r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Pharmacology and pharmacy 2 (</w:t>
            </w:r>
            <w:proofErr w:type="spellStart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limba</w:t>
            </w:r>
            <w:proofErr w:type="spellEnd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engleza</w:t>
            </w:r>
            <w:proofErr w:type="spellEnd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): </w:t>
            </w:r>
            <w:r w:rsidR="00DF14E1" w:rsidRPr="002F6225">
              <w:rPr>
                <w:rFonts w:ascii="Times New Roman" w:hAnsi="Times New Roman" w:cs="Times New Roman"/>
                <w:lang w:val="ro-RO"/>
              </w:rPr>
              <w:t xml:space="preserve">cu o medie de </w:t>
            </w:r>
            <w:r w:rsidR="00DF14E1">
              <w:rPr>
                <w:rFonts w:ascii="Times New Roman" w:hAnsi="Times New Roman" w:cs="Times New Roman"/>
                <w:lang w:val="ro-RO"/>
              </w:rPr>
              <w:t xml:space="preserve">2,5 ore delucrari practice /săptămână, </w:t>
            </w:r>
            <w:proofErr w:type="gramStart"/>
            <w:r w:rsidR="00DF14E1">
              <w:rPr>
                <w:rFonts w:ascii="Times New Roman" w:hAnsi="Times New Roman" w:cs="Times New Roman"/>
                <w:lang w:val="ro-RO"/>
              </w:rPr>
              <w:t>sem.II</w:t>
            </w:r>
            <w:proofErr w:type="gramEnd"/>
            <w:r w:rsidR="00DF14E1">
              <w:rPr>
                <w:rFonts w:ascii="Times New Roman" w:hAnsi="Times New Roman" w:cs="Times New Roman"/>
                <w:lang w:val="ro-RO"/>
              </w:rPr>
              <w:t xml:space="preserve">, 2 </w:t>
            </w:r>
            <w:r w:rsidR="00DF14E1" w:rsidRPr="002F6225">
              <w:rPr>
                <w:rFonts w:ascii="Times New Roman" w:hAnsi="Times New Roman" w:cs="Times New Roman"/>
                <w:lang w:val="ro-RO"/>
              </w:rPr>
              <w:t>grupe</w:t>
            </w:r>
            <w:r w:rsidR="00DF14E1">
              <w:rPr>
                <w:rFonts w:ascii="Times New Roman" w:hAnsi="Times New Roman" w:cs="Times New Roman"/>
                <w:lang w:val="ro-RO"/>
              </w:rPr>
              <w:t xml:space="preserve"> (a cate 2 ore lucrari practice/saptamana).</w:t>
            </w:r>
          </w:p>
          <w:p w14:paraId="7D35FE77" w14:textId="14BB9358" w:rsidR="00A4032E" w:rsidRPr="00DF14E1" w:rsidRDefault="00A4032E" w:rsidP="00DF14E1">
            <w:pPr>
              <w:rPr>
                <w:rFonts w:ascii="Times New Roman" w:hAnsi="Times New Roman" w:cs="Times New Roman"/>
                <w:lang w:val="ro-RO"/>
              </w:rPr>
            </w:pPr>
            <w:r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-Patologie generale</w:t>
            </w:r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limba</w:t>
            </w:r>
            <w:proofErr w:type="spellEnd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franceza</w:t>
            </w:r>
            <w:proofErr w:type="spellEnd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): </w:t>
            </w:r>
            <w:r w:rsidR="00DF14E1" w:rsidRPr="002F6225">
              <w:rPr>
                <w:rFonts w:ascii="Times New Roman" w:hAnsi="Times New Roman" w:cs="Times New Roman"/>
                <w:lang w:val="ro-RO"/>
              </w:rPr>
              <w:t xml:space="preserve">cu o medie de </w:t>
            </w:r>
            <w:r w:rsidR="00DF14E1">
              <w:rPr>
                <w:rFonts w:ascii="Times New Roman" w:hAnsi="Times New Roman" w:cs="Times New Roman"/>
                <w:lang w:val="ro-RO"/>
              </w:rPr>
              <w:t xml:space="preserve">2,5 ore delucrari practice /săptămână, </w:t>
            </w:r>
            <w:proofErr w:type="gramStart"/>
            <w:r w:rsidR="00DF14E1">
              <w:rPr>
                <w:rFonts w:ascii="Times New Roman" w:hAnsi="Times New Roman" w:cs="Times New Roman"/>
                <w:lang w:val="ro-RO"/>
              </w:rPr>
              <w:t>sem.II</w:t>
            </w:r>
            <w:proofErr w:type="gramEnd"/>
            <w:r w:rsidR="00DF14E1">
              <w:rPr>
                <w:rFonts w:ascii="Times New Roman" w:hAnsi="Times New Roman" w:cs="Times New Roman"/>
                <w:lang w:val="ro-RO"/>
              </w:rPr>
              <w:t xml:space="preserve">, 2 </w:t>
            </w:r>
            <w:r w:rsidR="00DF14E1" w:rsidRPr="002F6225">
              <w:rPr>
                <w:rFonts w:ascii="Times New Roman" w:hAnsi="Times New Roman" w:cs="Times New Roman"/>
                <w:lang w:val="ro-RO"/>
              </w:rPr>
              <w:t>grupe</w:t>
            </w:r>
            <w:r w:rsidR="00DF14E1">
              <w:rPr>
                <w:rFonts w:ascii="Times New Roman" w:hAnsi="Times New Roman" w:cs="Times New Roman"/>
                <w:lang w:val="ro-RO"/>
              </w:rPr>
              <w:t xml:space="preserve"> (a cate 2 ore lucrari practice/saptamana).</w:t>
            </w:r>
          </w:p>
          <w:p w14:paraId="2C2A4772" w14:textId="651D9B9F" w:rsidR="00A4032E" w:rsidRPr="00DF14E1" w:rsidRDefault="00A4032E" w:rsidP="00DF14E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-Physiopathologie</w:t>
            </w:r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limba</w:t>
            </w:r>
            <w:proofErr w:type="spellEnd"/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franceza</w:t>
            </w:r>
            <w:proofErr w:type="spellEnd"/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):</w:t>
            </w:r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="00DF14E1" w:rsidRPr="002F6225">
              <w:rPr>
                <w:rFonts w:ascii="Times New Roman" w:hAnsi="Times New Roman" w:cs="Times New Roman"/>
                <w:lang w:val="ro-RO"/>
              </w:rPr>
              <w:t xml:space="preserve">cu o medie de </w:t>
            </w:r>
            <w:r w:rsidR="00DF14E1">
              <w:rPr>
                <w:rFonts w:ascii="Times New Roman" w:hAnsi="Times New Roman" w:cs="Times New Roman"/>
                <w:lang w:val="ro-RO"/>
              </w:rPr>
              <w:t xml:space="preserve">2,5 ore delucrari practice /săptămână, </w:t>
            </w:r>
            <w:proofErr w:type="gramStart"/>
            <w:r w:rsidR="00DF14E1">
              <w:rPr>
                <w:rFonts w:ascii="Times New Roman" w:hAnsi="Times New Roman" w:cs="Times New Roman"/>
                <w:lang w:val="ro-RO"/>
              </w:rPr>
              <w:t>sem.I</w:t>
            </w:r>
            <w:proofErr w:type="gramEnd"/>
            <w:r w:rsidR="00DF14E1">
              <w:rPr>
                <w:rFonts w:ascii="Times New Roman" w:hAnsi="Times New Roman" w:cs="Times New Roman"/>
                <w:lang w:val="ro-RO"/>
              </w:rPr>
              <w:t xml:space="preserve">, 2 </w:t>
            </w:r>
            <w:r w:rsidR="00DF14E1" w:rsidRPr="002F6225">
              <w:rPr>
                <w:rFonts w:ascii="Times New Roman" w:hAnsi="Times New Roman" w:cs="Times New Roman"/>
                <w:lang w:val="ro-RO"/>
              </w:rPr>
              <w:t>grupe</w:t>
            </w:r>
            <w:r w:rsidR="00DF14E1">
              <w:rPr>
                <w:rFonts w:ascii="Times New Roman" w:hAnsi="Times New Roman" w:cs="Times New Roman"/>
                <w:lang w:val="ro-RO"/>
              </w:rPr>
              <w:t xml:space="preserve"> (a cate 2 ore lucrari practice/saptamana).</w:t>
            </w:r>
          </w:p>
          <w:p w14:paraId="3A81CBB0" w14:textId="4086B1A9" w:rsidR="00F10433" w:rsidRPr="00BF7FA5" w:rsidRDefault="00A4032E" w:rsidP="00DF14E1">
            <w:pPr>
              <w:rPr>
                <w:rFonts w:ascii="Times New Roman" w:hAnsi="Times New Roman" w:cs="Times New Roman"/>
                <w:lang w:val="ro-RO"/>
              </w:rPr>
            </w:pPr>
            <w:r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-Biologie, elevage et </w:t>
            </w:r>
            <w:proofErr w:type="spellStart"/>
            <w:r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pathologie</w:t>
            </w:r>
            <w:proofErr w:type="spellEnd"/>
            <w:r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des animaux de </w:t>
            </w:r>
            <w:proofErr w:type="spellStart"/>
            <w:r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laboratoire</w:t>
            </w:r>
            <w:proofErr w:type="spellEnd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limba</w:t>
            </w:r>
            <w:proofErr w:type="spellEnd"/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franceza</w:t>
            </w:r>
            <w:proofErr w:type="spellEnd"/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):</w:t>
            </w:r>
            <w:r w:rsidR="00DF14E1" w:rsidRPr="002F6225">
              <w:rPr>
                <w:rFonts w:ascii="Times New Roman" w:hAnsi="Times New Roman" w:cs="Times New Roman"/>
                <w:lang w:val="ro-RO"/>
              </w:rPr>
              <w:t xml:space="preserve"> cu o medie de </w:t>
            </w:r>
            <w:r w:rsidR="00DF14E1">
              <w:rPr>
                <w:rFonts w:ascii="Times New Roman" w:hAnsi="Times New Roman" w:cs="Times New Roman"/>
                <w:lang w:val="ro-RO"/>
              </w:rPr>
              <w:t xml:space="preserve">1,25 ore delucrari practice /săptămână, sem.II, 2 </w:t>
            </w:r>
            <w:r w:rsidR="00DF14E1" w:rsidRPr="002F6225">
              <w:rPr>
                <w:rFonts w:ascii="Times New Roman" w:hAnsi="Times New Roman" w:cs="Times New Roman"/>
                <w:lang w:val="ro-RO"/>
              </w:rPr>
              <w:t>grupe</w:t>
            </w:r>
            <w:r w:rsidR="00DF14E1">
              <w:rPr>
                <w:rFonts w:ascii="Times New Roman" w:hAnsi="Times New Roman" w:cs="Times New Roman"/>
                <w:lang w:val="ro-RO"/>
              </w:rPr>
              <w:t xml:space="preserve"> (a cate 1 ora lucrari practice/saptamana).</w:t>
            </w:r>
          </w:p>
        </w:tc>
      </w:tr>
      <w:tr w:rsidR="00F10433" w14:paraId="3A81CBB5" w14:textId="77777777" w:rsidTr="00A516DE">
        <w:tc>
          <w:tcPr>
            <w:tcW w:w="2015" w:type="dxa"/>
            <w:vMerge/>
            <w:vAlign w:val="center"/>
          </w:tcPr>
          <w:p w14:paraId="3A81CBB2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B3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B4" w14:textId="77777777" w:rsidR="00F10433" w:rsidRPr="00BF7FA5" w:rsidRDefault="00F10433" w:rsidP="00F10433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10433" w14:paraId="3A81CBB9" w14:textId="77777777" w:rsidTr="00A516DE">
        <w:tc>
          <w:tcPr>
            <w:tcW w:w="2015" w:type="dxa"/>
            <w:vMerge w:val="restart"/>
            <w:vAlign w:val="center"/>
          </w:tcPr>
          <w:p w14:paraId="3A81CBB6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3A81CBB7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391EE35" w14:textId="4CBC99B5" w:rsidR="00DF14E1" w:rsidRDefault="001A4AB8" w:rsidP="001A4AB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Pregătirea şi efectuarea orelor de lucrări practice pentru disciplinele d</w:t>
            </w:r>
            <w:r>
              <w:rPr>
                <w:rFonts w:ascii="Times New Roman" w:hAnsi="Times New Roman" w:cs="Times New Roman"/>
                <w:lang w:val="ro-RO"/>
              </w:rPr>
              <w:t xml:space="preserve">e </w:t>
            </w:r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Pharmacology and Pharmacy, </w:t>
            </w:r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Patologie generale</w:t>
            </w:r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Physiopathologie</w:t>
            </w:r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Biologie, elevage et </w:t>
            </w:r>
            <w:proofErr w:type="spellStart"/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pathologie</w:t>
            </w:r>
            <w:proofErr w:type="spellEnd"/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des animaux de </w:t>
            </w:r>
            <w:proofErr w:type="spellStart"/>
            <w:r w:rsidR="00DF14E1" w:rsidRP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laboratoire</w:t>
            </w:r>
            <w:proofErr w:type="spellEnd"/>
            <w:r w:rsidR="00DF1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3504B425" w14:textId="60B53A7E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Întocmirea fişelor disciplinelor şi a programelor analitice</w:t>
            </w:r>
          </w:p>
          <w:p w14:paraId="107FB3DB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Evaluarea studenţilor prin examen practic</w:t>
            </w:r>
          </w:p>
          <w:p w14:paraId="0E2385D2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Consultaţii pentru studenţi asigurate la disciplinele din normă</w:t>
            </w:r>
          </w:p>
          <w:p w14:paraId="03D171AE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Îndrumare lucrări de licenţă</w:t>
            </w:r>
          </w:p>
          <w:p w14:paraId="1502D005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Elaborarea materialelor didactice</w:t>
            </w:r>
          </w:p>
          <w:p w14:paraId="27F2FEF3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Îndrumare cercuri ştiinţifice studenţeşti</w:t>
            </w:r>
          </w:p>
          <w:p w14:paraId="302B6D6C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Activitate de cercetare ştiinţifică</w:t>
            </w:r>
          </w:p>
          <w:p w14:paraId="0D11841B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Participare la manifestări ştiinţifice</w:t>
            </w:r>
          </w:p>
          <w:p w14:paraId="7405B84D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</w:t>
            </w:r>
          </w:p>
          <w:p w14:paraId="1A7C6087" w14:textId="77777777" w:rsidR="001A4AB8" w:rsidRPr="004B2C60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Activităţi de promovare şi legătura cu mediul economic</w:t>
            </w:r>
          </w:p>
          <w:p w14:paraId="3A81CBB8" w14:textId="308FECF1" w:rsidR="00F10433" w:rsidRDefault="001A4AB8" w:rsidP="001A4AB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4B2C60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</w:t>
            </w:r>
          </w:p>
        </w:tc>
      </w:tr>
      <w:tr w:rsidR="00F10433" w14:paraId="3A81CBBD" w14:textId="77777777" w:rsidTr="00A516DE">
        <w:tc>
          <w:tcPr>
            <w:tcW w:w="2015" w:type="dxa"/>
            <w:vMerge/>
            <w:vAlign w:val="center"/>
          </w:tcPr>
          <w:p w14:paraId="3A81CBBA" w14:textId="77777777" w:rsidR="00F10433" w:rsidRDefault="00F10433" w:rsidP="00F1043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BB" w14:textId="77777777" w:rsidR="00F10433" w:rsidRPr="009C737C" w:rsidRDefault="00F10433" w:rsidP="00F1043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BC" w14:textId="77777777" w:rsidR="00F10433" w:rsidRDefault="00F10433" w:rsidP="00F1043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00A92" w14:paraId="3A81CBC1" w14:textId="77777777" w:rsidTr="00A516DE">
        <w:trPr>
          <w:trHeight w:val="366"/>
        </w:trPr>
        <w:tc>
          <w:tcPr>
            <w:tcW w:w="2015" w:type="dxa"/>
            <w:vMerge w:val="restart"/>
            <w:vAlign w:val="center"/>
          </w:tcPr>
          <w:p w14:paraId="3A81CBBE" w14:textId="77777777" w:rsidR="00C00A92" w:rsidRDefault="00C00A92" w:rsidP="00C00A9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Tematica probelor de concurs şi bibliografia</w:t>
            </w:r>
          </w:p>
        </w:tc>
        <w:tc>
          <w:tcPr>
            <w:tcW w:w="567" w:type="dxa"/>
            <w:vAlign w:val="center"/>
          </w:tcPr>
          <w:p w14:paraId="3A81CBBF" w14:textId="77777777" w:rsidR="00C00A92" w:rsidRPr="009C737C" w:rsidRDefault="00C00A92" w:rsidP="00C00A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2F301F1" w14:textId="1690F411" w:rsidR="00C00A92" w:rsidRPr="00502213" w:rsidRDefault="00C00A92" w:rsidP="00C00A9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02213">
              <w:rPr>
                <w:rFonts w:ascii="Times New Roman" w:hAnsi="Times New Roman" w:cs="Times New Roman"/>
                <w:b/>
                <w:lang w:val="ro-RO"/>
              </w:rPr>
              <w:t>Tematica</w:t>
            </w:r>
          </w:p>
          <w:p w14:paraId="51EFE5D3" w14:textId="7E7A9F0A" w:rsidR="00316704" w:rsidRPr="00502213" w:rsidRDefault="00316704" w:rsidP="00C00A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1. Calcule utilizate in farmacologie</w:t>
            </w:r>
          </w:p>
          <w:p w14:paraId="2700F9A9" w14:textId="6036A53E" w:rsidR="00316704" w:rsidRPr="00502213" w:rsidRDefault="00316704" w:rsidP="00C00A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2. Tehnica farmaceutică</w:t>
            </w:r>
          </w:p>
          <w:p w14:paraId="051AFF58" w14:textId="114BB374" w:rsidR="00316704" w:rsidRPr="00502213" w:rsidRDefault="00316704" w:rsidP="00C00A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3. Receptură, modele de rețete pentru produse magistrale, comerciale şi tratamente colective</w:t>
            </w:r>
          </w:p>
          <w:p w14:paraId="20303100" w14:textId="4FC8E09E" w:rsidR="008A4F77" w:rsidRPr="00502213" w:rsidRDefault="008A4F77" w:rsidP="00C00A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4. Răspunsuri celulare adaptative și lezionale</w:t>
            </w:r>
          </w:p>
          <w:p w14:paraId="7D1D10BB" w14:textId="4998EBAB" w:rsidR="008A4F77" w:rsidRPr="00502213" w:rsidRDefault="00A516DE" w:rsidP="00C00A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5</w:t>
            </w:r>
            <w:r w:rsidR="008A4F77" w:rsidRPr="00502213">
              <w:rPr>
                <w:rFonts w:ascii="Times New Roman" w:hAnsi="Times New Roman" w:cs="Times New Roman"/>
                <w:lang w:val="ro-RO"/>
              </w:rPr>
              <w:t>. Proliferarea celulară tumorală</w:t>
            </w:r>
          </w:p>
          <w:p w14:paraId="26B111E2" w14:textId="301339AA" w:rsidR="008A4F77" w:rsidRPr="00502213" w:rsidRDefault="00A516DE" w:rsidP="00C00A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6</w:t>
            </w:r>
            <w:r w:rsidR="008A4F77" w:rsidRPr="00502213">
              <w:rPr>
                <w:rFonts w:ascii="Times New Roman" w:hAnsi="Times New Roman" w:cs="Times New Roman"/>
                <w:lang w:val="ro-RO"/>
              </w:rPr>
              <w:t>. Tulburările fucționale ale sistemului cardio-vascular</w:t>
            </w:r>
          </w:p>
          <w:p w14:paraId="299FBAA4" w14:textId="1C6F8B35" w:rsidR="008A4F77" w:rsidRPr="00502213" w:rsidRDefault="00A516DE" w:rsidP="00C00A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7</w:t>
            </w:r>
            <w:r w:rsidR="008A4F77" w:rsidRPr="00502213">
              <w:rPr>
                <w:rFonts w:ascii="Times New Roman" w:hAnsi="Times New Roman" w:cs="Times New Roman"/>
                <w:lang w:val="ro-RO"/>
              </w:rPr>
              <w:t>. Tulburările funcționale ale sistemului excretor</w:t>
            </w:r>
          </w:p>
          <w:p w14:paraId="70733E1F" w14:textId="6918D638" w:rsidR="008A4F77" w:rsidRPr="00502213" w:rsidRDefault="00A516DE" w:rsidP="00C00A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8</w:t>
            </w:r>
            <w:r w:rsidR="008A4F77" w:rsidRPr="00502213">
              <w:rPr>
                <w:rFonts w:ascii="Times New Roman" w:hAnsi="Times New Roman" w:cs="Times New Roman"/>
                <w:lang w:val="ro-RO"/>
              </w:rPr>
              <w:t>. Animalul de laborator în cercetarea biomedicala</w:t>
            </w:r>
          </w:p>
          <w:p w14:paraId="755573E0" w14:textId="6529582D" w:rsidR="00C00A92" w:rsidRPr="00502213" w:rsidRDefault="00A516DE" w:rsidP="00C00A92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502213">
              <w:rPr>
                <w:rFonts w:ascii="Times New Roman" w:hAnsi="Times New Roman" w:cs="Times New Roman"/>
                <w:lang w:val="en-GB"/>
              </w:rPr>
              <w:t xml:space="preserve">9. </w:t>
            </w:r>
            <w:proofErr w:type="spellStart"/>
            <w:r w:rsidRPr="00502213">
              <w:rPr>
                <w:rFonts w:ascii="Times New Roman" w:hAnsi="Times New Roman" w:cs="Times New Roman"/>
                <w:lang w:val="en-GB"/>
              </w:rPr>
              <w:t>Sisteme</w:t>
            </w:r>
            <w:proofErr w:type="spellEnd"/>
            <w:r w:rsidRPr="00502213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502213">
              <w:rPr>
                <w:rFonts w:ascii="Times New Roman" w:hAnsi="Times New Roman" w:cs="Times New Roman"/>
                <w:lang w:val="en-GB"/>
              </w:rPr>
              <w:t>creștere</w:t>
            </w:r>
            <w:proofErr w:type="spellEnd"/>
            <w:r w:rsidRPr="0050221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2213"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 w:rsidRPr="0050221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2213">
              <w:rPr>
                <w:rFonts w:ascii="Times New Roman" w:hAnsi="Times New Roman" w:cs="Times New Roman"/>
                <w:lang w:val="en-GB"/>
              </w:rPr>
              <w:t>furajare</w:t>
            </w:r>
            <w:proofErr w:type="spellEnd"/>
            <w:r w:rsidRPr="00502213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502213">
              <w:rPr>
                <w:rFonts w:ascii="Times New Roman" w:hAnsi="Times New Roman" w:cs="Times New Roman"/>
                <w:lang w:val="en-GB"/>
              </w:rPr>
              <w:t>selecția</w:t>
            </w:r>
            <w:proofErr w:type="spellEnd"/>
            <w:r w:rsidRPr="0050221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2213"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 w:rsidRPr="0050221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2213">
              <w:rPr>
                <w:rFonts w:ascii="Times New Roman" w:hAnsi="Times New Roman" w:cs="Times New Roman"/>
                <w:lang w:val="en-GB"/>
              </w:rPr>
              <w:t>reproducția</w:t>
            </w:r>
            <w:proofErr w:type="spellEnd"/>
          </w:p>
          <w:p w14:paraId="7E28B07A" w14:textId="4ED77344" w:rsidR="00A516DE" w:rsidRPr="00502213" w:rsidRDefault="00A516DE" w:rsidP="00C00A92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502213">
              <w:rPr>
                <w:rFonts w:ascii="Times New Roman" w:hAnsi="Times New Roman" w:cs="Times New Roman"/>
                <w:lang w:val="en-GB"/>
              </w:rPr>
              <w:t xml:space="preserve">10. </w:t>
            </w:r>
            <w:proofErr w:type="spellStart"/>
            <w:r w:rsidRPr="00502213">
              <w:rPr>
                <w:rFonts w:ascii="Times New Roman" w:hAnsi="Times New Roman" w:cs="Times New Roman"/>
                <w:lang w:val="en-GB"/>
              </w:rPr>
              <w:t>Șoarecele</w:t>
            </w:r>
            <w:proofErr w:type="spellEnd"/>
            <w:r w:rsidRPr="0050221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2213">
              <w:rPr>
                <w:rFonts w:ascii="Times New Roman" w:hAnsi="Times New Roman" w:cs="Times New Roman"/>
                <w:lang w:val="en-GB"/>
              </w:rPr>
              <w:t>și</w:t>
            </w:r>
            <w:proofErr w:type="spellEnd"/>
            <w:r w:rsidRPr="0050221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502213">
              <w:rPr>
                <w:rFonts w:ascii="Times New Roman" w:hAnsi="Times New Roman" w:cs="Times New Roman"/>
                <w:lang w:val="en-GB"/>
              </w:rPr>
              <w:t>șobolanul</w:t>
            </w:r>
            <w:proofErr w:type="spellEnd"/>
            <w:r w:rsidRPr="00502213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502213">
              <w:rPr>
                <w:rFonts w:ascii="Times New Roman" w:hAnsi="Times New Roman" w:cs="Times New Roman"/>
                <w:lang w:val="en-GB"/>
              </w:rPr>
              <w:t>laborator</w:t>
            </w:r>
            <w:proofErr w:type="spellEnd"/>
          </w:p>
          <w:p w14:paraId="6A4B5A4C" w14:textId="7E986DBC" w:rsidR="00C00A92" w:rsidRPr="00502213" w:rsidRDefault="00C00A92" w:rsidP="00C00A9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02213">
              <w:rPr>
                <w:rFonts w:ascii="Times New Roman" w:hAnsi="Times New Roman" w:cs="Times New Roman"/>
                <w:b/>
                <w:lang w:val="ro-RO"/>
              </w:rPr>
              <w:t xml:space="preserve">Bibliografie </w:t>
            </w:r>
          </w:p>
          <w:p w14:paraId="3C5F6BC6" w14:textId="28E9179F" w:rsidR="00316704" w:rsidRPr="00502213" w:rsidRDefault="00316704" w:rsidP="00316704">
            <w:pPr>
              <w:jc w:val="both"/>
              <w:outlineLvl w:val="0"/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1. Bazele farmacologice ale terapeuticii medicale veterinare. Cernea Mihai, Anca Chereji, Laura Cătană, Ediția a III-a, 2015, Ed Academicpress.</w:t>
            </w:r>
          </w:p>
          <w:p w14:paraId="38B6B35E" w14:textId="3581ECD3" w:rsidR="00316704" w:rsidRPr="00502213" w:rsidRDefault="00316704" w:rsidP="00C00A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2. Farmacologie şi Farmacie 1 - Îndrumător de Lucrări Practice (2020) Cernea Miha</w:t>
            </w:r>
            <w:bookmarkStart w:id="0" w:name="_GoBack"/>
            <w:bookmarkEnd w:id="0"/>
            <w:r w:rsidRPr="00502213">
              <w:rPr>
                <w:rFonts w:ascii="Times New Roman" w:hAnsi="Times New Roman" w:cs="Times New Roman"/>
                <w:lang w:val="ro-RO"/>
              </w:rPr>
              <w:t>i, Anca Chereji, Laura Cătană, Ed Academicpress, 2020</w:t>
            </w:r>
          </w:p>
          <w:p w14:paraId="0D0E4882" w14:textId="3FFE0B09" w:rsidR="00316704" w:rsidRPr="00502213" w:rsidRDefault="00316704" w:rsidP="00316704">
            <w:pPr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 xml:space="preserve">3. </w:t>
            </w:r>
            <w:r w:rsidRPr="00502213">
              <w:rPr>
                <w:rFonts w:ascii="Times New Roman" w:hAnsi="Times New Roman" w:cs="Times New Roman"/>
                <w:bCs/>
                <w:lang w:val="ro-RO"/>
              </w:rPr>
              <w:t xml:space="preserve">Veterinary pharmacology &amp; therapeutics. </w:t>
            </w:r>
            <w:r w:rsidRPr="00502213">
              <w:rPr>
                <w:rFonts w:ascii="Times New Roman" w:hAnsi="Times New Roman" w:cs="Times New Roman"/>
                <w:lang w:val="ro-RO"/>
              </w:rPr>
              <w:t>J.E. Riviere, M.G. Papich, Ed. Blackwell publishing,  2009</w:t>
            </w:r>
          </w:p>
          <w:p w14:paraId="0FFA22AD" w14:textId="56FAB139" w:rsidR="008A4F77" w:rsidRPr="00502213" w:rsidRDefault="008A4F77" w:rsidP="00316704">
            <w:pPr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4. Patologia Generală pe înțelesul studenților veterinari, Edit. Roprint, Cluj-N, 2024.</w:t>
            </w:r>
          </w:p>
          <w:p w14:paraId="6A6DBB49" w14:textId="47EE5FD7" w:rsidR="008A4F77" w:rsidRPr="00502213" w:rsidRDefault="008A4F77" w:rsidP="00316704">
            <w:pPr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5. Fiziopatologia pe înțelesul studenților veterinari, Edit. Roprint, Cluj-Napoca, 2024.</w:t>
            </w:r>
          </w:p>
          <w:p w14:paraId="7A1115F8" w14:textId="77777777" w:rsidR="00C00A92" w:rsidRPr="00502213" w:rsidRDefault="008A4F77" w:rsidP="008A4F77">
            <w:pPr>
              <w:rPr>
                <w:rFonts w:ascii="Times New Roman" w:hAnsi="Times New Roman" w:cs="Times New Roman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6. Pathologic Basis of Veterinary Disease, James F. Zachary, 6th Edition, Elsevier</w:t>
            </w:r>
          </w:p>
          <w:p w14:paraId="3A81CBC0" w14:textId="354E7BA0" w:rsidR="008A4F77" w:rsidRPr="008A4F77" w:rsidRDefault="008A4F77" w:rsidP="008A4F77">
            <w:pPr>
              <w:rPr>
                <w:color w:val="FF0000"/>
                <w:lang w:val="ro-RO"/>
              </w:rPr>
            </w:pPr>
            <w:r w:rsidRPr="00502213">
              <w:rPr>
                <w:rFonts w:ascii="Times New Roman" w:hAnsi="Times New Roman" w:cs="Times New Roman"/>
                <w:lang w:val="ro-RO"/>
              </w:rPr>
              <w:t>7. Biologia și Patologia Animalelor de laborator, 2018, Ioan Marcus, Bogdan Sevastre, Orsolya Sarpataky, Edit. Roprint, 2018.</w:t>
            </w:r>
          </w:p>
        </w:tc>
      </w:tr>
      <w:tr w:rsidR="00C00A92" w14:paraId="3A81CBC5" w14:textId="77777777" w:rsidTr="00A516DE">
        <w:tc>
          <w:tcPr>
            <w:tcW w:w="2015" w:type="dxa"/>
            <w:vMerge/>
            <w:vAlign w:val="center"/>
          </w:tcPr>
          <w:p w14:paraId="3A81CBC2" w14:textId="77777777" w:rsidR="00C00A92" w:rsidRDefault="00C00A92" w:rsidP="00C00A9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A81CBC3" w14:textId="77777777" w:rsidR="00C00A92" w:rsidRPr="009C737C" w:rsidRDefault="00C00A92" w:rsidP="00C00A9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81CBC4" w14:textId="77777777" w:rsidR="00C00A92" w:rsidRDefault="00C00A92" w:rsidP="00C00A9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A81CBC6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C9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3A81CBC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CB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CC" w14:textId="77777777" w:rsidR="002154B8" w:rsidRPr="00BA08A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14:paraId="3A81CBCD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CE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CF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D0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81CBD1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3A81CBD2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3A81CBD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A81CBD4" w14:textId="77777777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F7FA5">
        <w:rPr>
          <w:rFonts w:ascii="Times New Roman" w:hAnsi="Times New Roman" w:cs="Times New Roman"/>
          <w:lang w:val="ro-RO"/>
        </w:rPr>
        <w:t>__________________________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235B4"/>
    <w:multiLevelType w:val="hybridMultilevel"/>
    <w:tmpl w:val="D098071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7AF7A85"/>
    <w:multiLevelType w:val="hybridMultilevel"/>
    <w:tmpl w:val="8C5E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566E4"/>
    <w:multiLevelType w:val="hybridMultilevel"/>
    <w:tmpl w:val="3E908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80D96"/>
    <w:multiLevelType w:val="hybridMultilevel"/>
    <w:tmpl w:val="3E908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61FB8"/>
    <w:rsid w:val="00110547"/>
    <w:rsid w:val="00185E5C"/>
    <w:rsid w:val="001A4AB8"/>
    <w:rsid w:val="001B2A9A"/>
    <w:rsid w:val="0020756A"/>
    <w:rsid w:val="002154B8"/>
    <w:rsid w:val="002B2A3D"/>
    <w:rsid w:val="00316704"/>
    <w:rsid w:val="003A36E1"/>
    <w:rsid w:val="003A6597"/>
    <w:rsid w:val="003B29B6"/>
    <w:rsid w:val="003D0525"/>
    <w:rsid w:val="003E12B4"/>
    <w:rsid w:val="00437F5D"/>
    <w:rsid w:val="00502213"/>
    <w:rsid w:val="00551745"/>
    <w:rsid w:val="005B4CE4"/>
    <w:rsid w:val="00665537"/>
    <w:rsid w:val="00695BEA"/>
    <w:rsid w:val="007133C1"/>
    <w:rsid w:val="00761B88"/>
    <w:rsid w:val="00781597"/>
    <w:rsid w:val="007F1F43"/>
    <w:rsid w:val="008056AD"/>
    <w:rsid w:val="00840B2B"/>
    <w:rsid w:val="008633CC"/>
    <w:rsid w:val="00874116"/>
    <w:rsid w:val="00880046"/>
    <w:rsid w:val="008A4F77"/>
    <w:rsid w:val="0094412E"/>
    <w:rsid w:val="009C737C"/>
    <w:rsid w:val="009E56F4"/>
    <w:rsid w:val="00A07FC3"/>
    <w:rsid w:val="00A16C33"/>
    <w:rsid w:val="00A34598"/>
    <w:rsid w:val="00A4032E"/>
    <w:rsid w:val="00A516DE"/>
    <w:rsid w:val="00A90A90"/>
    <w:rsid w:val="00AB0E4A"/>
    <w:rsid w:val="00AF1D5D"/>
    <w:rsid w:val="00B35659"/>
    <w:rsid w:val="00B52F57"/>
    <w:rsid w:val="00BA08A2"/>
    <w:rsid w:val="00BD4620"/>
    <w:rsid w:val="00BF24AE"/>
    <w:rsid w:val="00BF7FA5"/>
    <w:rsid w:val="00C00A92"/>
    <w:rsid w:val="00C06103"/>
    <w:rsid w:val="00C97671"/>
    <w:rsid w:val="00CB1C1E"/>
    <w:rsid w:val="00CF416F"/>
    <w:rsid w:val="00D84087"/>
    <w:rsid w:val="00D87059"/>
    <w:rsid w:val="00DA0651"/>
    <w:rsid w:val="00DF14E1"/>
    <w:rsid w:val="00E54C3B"/>
    <w:rsid w:val="00E8015B"/>
    <w:rsid w:val="00F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CB6E"/>
  <w15:docId w15:val="{ECA0B820-287F-48C3-A03E-3546E40D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3</cp:revision>
  <cp:lastPrinted>2021-03-05T08:43:00Z</cp:lastPrinted>
  <dcterms:created xsi:type="dcterms:W3CDTF">2024-10-29T10:48:00Z</dcterms:created>
  <dcterms:modified xsi:type="dcterms:W3CDTF">2024-10-29T11:39:00Z</dcterms:modified>
</cp:coreProperties>
</file>